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0496" w:rsidRPr="00581DD0" w:rsidRDefault="00A80496" w:rsidP="00665C45">
      <w:pPr>
        <w:pStyle w:val="BodyText3"/>
        <w:spacing w:after="0"/>
        <w:rPr>
          <w:rFonts w:ascii="Tahoma" w:hAnsi="Tahoma" w:cs="Tahoma"/>
          <w:b/>
          <w:color w:val="17365D" w:themeColor="text2" w:themeShade="BF"/>
          <w:sz w:val="22"/>
          <w:szCs w:val="22"/>
        </w:rPr>
      </w:pPr>
      <w:r w:rsidRPr="00581DD0">
        <w:rPr>
          <w:rFonts w:ascii="Tahoma" w:hAnsi="Tahoma" w:cs="Tahoma"/>
          <w:b/>
          <w:color w:val="17365D" w:themeColor="text2" w:themeShade="BF"/>
          <w:sz w:val="22"/>
          <w:szCs w:val="22"/>
        </w:rPr>
        <w:t xml:space="preserve">Bonfiglioli </w:t>
      </w:r>
      <w:r w:rsidR="00162C0B" w:rsidRPr="00581DD0">
        <w:rPr>
          <w:rFonts w:ascii="Tahoma" w:hAnsi="Tahoma" w:cs="Tahoma"/>
          <w:b/>
          <w:color w:val="17365D" w:themeColor="text2" w:themeShade="BF"/>
          <w:sz w:val="22"/>
          <w:szCs w:val="22"/>
        </w:rPr>
        <w:t xml:space="preserve">auf der </w:t>
      </w:r>
      <w:proofErr w:type="spellStart"/>
      <w:r w:rsidR="00162C0B" w:rsidRPr="00581DD0">
        <w:rPr>
          <w:rFonts w:ascii="Tahoma" w:hAnsi="Tahoma" w:cs="Tahoma"/>
          <w:b/>
          <w:color w:val="17365D" w:themeColor="text2" w:themeShade="BF"/>
          <w:sz w:val="22"/>
          <w:szCs w:val="22"/>
        </w:rPr>
        <w:t>Bauma</w:t>
      </w:r>
      <w:proofErr w:type="spellEnd"/>
      <w:r w:rsidR="00162C0B" w:rsidRPr="00581DD0">
        <w:rPr>
          <w:rFonts w:ascii="Tahoma" w:hAnsi="Tahoma" w:cs="Tahoma"/>
          <w:b/>
          <w:color w:val="17365D" w:themeColor="text2" w:themeShade="BF"/>
          <w:sz w:val="22"/>
          <w:szCs w:val="22"/>
        </w:rPr>
        <w:t xml:space="preserve"> 2019 in Halle A3 Stand 337</w:t>
      </w:r>
    </w:p>
    <w:p w:rsidR="00162C0B" w:rsidRPr="00581DD0" w:rsidRDefault="00162C0B" w:rsidP="00665C45">
      <w:pPr>
        <w:pStyle w:val="BodyText3"/>
        <w:spacing w:after="0"/>
        <w:rPr>
          <w:rFonts w:ascii="Tahoma" w:hAnsi="Tahoma" w:cs="Tahoma"/>
          <w:b/>
          <w:color w:val="17365D" w:themeColor="text2" w:themeShade="BF"/>
          <w:sz w:val="22"/>
          <w:szCs w:val="22"/>
        </w:rPr>
      </w:pPr>
    </w:p>
    <w:p w:rsidR="00815BB2" w:rsidRPr="00581DD0" w:rsidRDefault="00815BB2" w:rsidP="00665C45">
      <w:pPr>
        <w:pStyle w:val="BodyText3"/>
        <w:spacing w:after="0"/>
        <w:rPr>
          <w:rFonts w:ascii="Tahoma" w:hAnsi="Tahoma" w:cs="Tahoma"/>
          <w:b/>
          <w:color w:val="17365D" w:themeColor="text2" w:themeShade="BF"/>
          <w:sz w:val="22"/>
          <w:szCs w:val="22"/>
        </w:rPr>
      </w:pPr>
      <w:proofErr w:type="spellStart"/>
      <w:r w:rsidRPr="00581DD0">
        <w:rPr>
          <w:rFonts w:ascii="Tahoma" w:hAnsi="Tahoma" w:cs="Tahoma"/>
          <w:b/>
          <w:color w:val="17365D" w:themeColor="text2" w:themeShade="BF"/>
          <w:sz w:val="22"/>
          <w:szCs w:val="22"/>
        </w:rPr>
        <w:t>ECGenius</w:t>
      </w:r>
      <w:proofErr w:type="spellEnd"/>
      <w:r w:rsidRPr="00581DD0">
        <w:rPr>
          <w:rFonts w:ascii="Tahoma" w:hAnsi="Tahoma" w:cs="Tahoma"/>
          <w:b/>
          <w:color w:val="17365D" w:themeColor="text2" w:themeShade="BF"/>
          <w:sz w:val="22"/>
          <w:szCs w:val="22"/>
        </w:rPr>
        <w:t>: Leistungsstark, effizient</w:t>
      </w:r>
      <w:r w:rsidR="00665C45" w:rsidRPr="00581DD0">
        <w:rPr>
          <w:rFonts w:ascii="Tahoma" w:hAnsi="Tahoma" w:cs="Tahoma"/>
          <w:b/>
          <w:color w:val="17365D" w:themeColor="text2" w:themeShade="BF"/>
          <w:sz w:val="22"/>
          <w:szCs w:val="22"/>
        </w:rPr>
        <w:t xml:space="preserve"> </w:t>
      </w:r>
      <w:r w:rsidRPr="00581DD0">
        <w:rPr>
          <w:rFonts w:ascii="Tahoma" w:hAnsi="Tahoma" w:cs="Tahoma"/>
          <w:b/>
          <w:color w:val="17365D" w:themeColor="text2" w:themeShade="BF"/>
          <w:sz w:val="22"/>
          <w:szCs w:val="22"/>
        </w:rPr>
        <w:t>und kostengünstig</w:t>
      </w:r>
      <w:r w:rsidR="00665C45" w:rsidRPr="00581DD0">
        <w:rPr>
          <w:rFonts w:ascii="Tahoma" w:hAnsi="Tahoma" w:cs="Tahoma"/>
          <w:b/>
          <w:color w:val="17365D" w:themeColor="text2" w:themeShade="BF"/>
          <w:sz w:val="22"/>
          <w:szCs w:val="22"/>
        </w:rPr>
        <w:t xml:space="preserve"> </w:t>
      </w:r>
    </w:p>
    <w:p w:rsidR="00815BB2" w:rsidRPr="00D6074F" w:rsidRDefault="00815BB2" w:rsidP="00665C45">
      <w:pPr>
        <w:tabs>
          <w:tab w:val="left" w:pos="2544"/>
        </w:tabs>
        <w:rPr>
          <w:rFonts w:ascii="Tahoma" w:hAnsi="Tahoma" w:cs="Tahoma"/>
          <w:sz w:val="22"/>
          <w:lang w:val="de-DE"/>
        </w:rPr>
      </w:pPr>
    </w:p>
    <w:p w:rsidR="00004D84" w:rsidRPr="00D6074F" w:rsidRDefault="00BA1145" w:rsidP="00665C45">
      <w:pPr>
        <w:rPr>
          <w:rFonts w:ascii="Tahoma" w:hAnsi="Tahoma" w:cs="Tahoma"/>
          <w:sz w:val="22"/>
          <w:lang w:val="de-DE"/>
        </w:rPr>
      </w:pPr>
      <w:bookmarkStart w:id="0" w:name="_GoBack"/>
      <w:r>
        <w:rPr>
          <w:rFonts w:ascii="Tahoma" w:hAnsi="Tahoma" w:cs="Tahoma"/>
          <w:sz w:val="22"/>
          <w:lang w:val="de-DE"/>
        </w:rPr>
        <w:t xml:space="preserve">Das </w:t>
      </w:r>
      <w:proofErr w:type="spellStart"/>
      <w:r w:rsidR="00004D84" w:rsidRPr="00D6074F">
        <w:rPr>
          <w:rFonts w:ascii="Tahoma" w:hAnsi="Tahoma" w:cs="Tahoma"/>
          <w:sz w:val="22"/>
          <w:lang w:val="de-DE"/>
        </w:rPr>
        <w:t>ECGenius</w:t>
      </w:r>
      <w:proofErr w:type="spellEnd"/>
      <w:r w:rsidR="00004D84" w:rsidRPr="00D6074F">
        <w:rPr>
          <w:rFonts w:ascii="Tahoma" w:hAnsi="Tahoma" w:cs="Tahoma"/>
          <w:sz w:val="22"/>
          <w:lang w:val="de-DE"/>
        </w:rPr>
        <w:t xml:space="preserve"> ist ein leistungsstarkes, effizientes und kostengünstiges stufenloses Getriebe, </w:t>
      </w:r>
      <w:r>
        <w:rPr>
          <w:rFonts w:ascii="Tahoma" w:hAnsi="Tahoma" w:cs="Tahoma"/>
          <w:sz w:val="22"/>
          <w:lang w:val="de-DE"/>
        </w:rPr>
        <w:t>speziell entwickelt</w:t>
      </w:r>
      <w:r w:rsidR="00D6074F" w:rsidRPr="00D6074F">
        <w:rPr>
          <w:rFonts w:ascii="Tahoma" w:hAnsi="Tahoma" w:cs="Tahoma"/>
          <w:sz w:val="22"/>
          <w:lang w:val="de-DE"/>
        </w:rPr>
        <w:t xml:space="preserve"> für </w:t>
      </w:r>
      <w:r w:rsidR="00004D84" w:rsidRPr="00D6074F">
        <w:rPr>
          <w:rFonts w:ascii="Tahoma" w:hAnsi="Tahoma" w:cs="Tahoma"/>
          <w:sz w:val="22"/>
          <w:lang w:val="de-DE"/>
        </w:rPr>
        <w:t xml:space="preserve">Teleskoplader </w:t>
      </w:r>
      <w:r w:rsidR="00D6074F" w:rsidRPr="00D6074F">
        <w:rPr>
          <w:rFonts w:ascii="Tahoma" w:hAnsi="Tahoma" w:cs="Tahoma"/>
          <w:sz w:val="22"/>
          <w:lang w:val="de-DE"/>
        </w:rPr>
        <w:t xml:space="preserve">sowie </w:t>
      </w:r>
      <w:r w:rsidR="00004D84" w:rsidRPr="00D6074F">
        <w:rPr>
          <w:rFonts w:ascii="Tahoma" w:hAnsi="Tahoma" w:cs="Tahoma"/>
          <w:sz w:val="22"/>
          <w:lang w:val="de-DE"/>
        </w:rPr>
        <w:t xml:space="preserve">andere Geräte. Der patentierte mechanische </w:t>
      </w:r>
      <w:proofErr w:type="spellStart"/>
      <w:r w:rsidR="00004D84" w:rsidRPr="00D6074F">
        <w:rPr>
          <w:rFonts w:ascii="Tahoma" w:hAnsi="Tahoma" w:cs="Tahoma"/>
          <w:sz w:val="22"/>
          <w:lang w:val="de-DE"/>
        </w:rPr>
        <w:t>Variator</w:t>
      </w:r>
      <w:proofErr w:type="spellEnd"/>
      <w:r w:rsidR="00004D84" w:rsidRPr="00D6074F">
        <w:rPr>
          <w:rFonts w:ascii="Tahoma" w:hAnsi="Tahoma" w:cs="Tahoma"/>
          <w:sz w:val="22"/>
          <w:lang w:val="de-DE"/>
        </w:rPr>
        <w:t xml:space="preserve"> (</w:t>
      </w:r>
      <w:r w:rsidR="00D6074F" w:rsidRPr="00D6074F">
        <w:rPr>
          <w:rFonts w:ascii="Tahoma" w:hAnsi="Tahoma" w:cs="Tahoma"/>
          <w:sz w:val="22"/>
          <w:lang w:val="de-DE"/>
        </w:rPr>
        <w:t xml:space="preserve">für </w:t>
      </w:r>
      <w:r w:rsidR="00004D84" w:rsidRPr="00D6074F">
        <w:rPr>
          <w:rFonts w:ascii="Tahoma" w:hAnsi="Tahoma" w:cs="Tahoma"/>
          <w:sz w:val="22"/>
          <w:lang w:val="de-DE"/>
        </w:rPr>
        <w:t>Europa, USA und Asien)</w:t>
      </w:r>
      <w:r>
        <w:rPr>
          <w:rFonts w:ascii="Tahoma" w:hAnsi="Tahoma" w:cs="Tahoma"/>
          <w:sz w:val="22"/>
          <w:lang w:val="de-DE"/>
        </w:rPr>
        <w:t xml:space="preserve"> ist das</w:t>
      </w:r>
      <w:r w:rsidR="00004D84" w:rsidRPr="00D6074F">
        <w:rPr>
          <w:rFonts w:ascii="Tahoma" w:hAnsi="Tahoma" w:cs="Tahoma"/>
          <w:sz w:val="22"/>
          <w:lang w:val="de-DE"/>
        </w:rPr>
        <w:t xml:space="preserve"> </w:t>
      </w:r>
      <w:r w:rsidR="00D6074F" w:rsidRPr="00D6074F">
        <w:rPr>
          <w:rFonts w:ascii="Tahoma" w:hAnsi="Tahoma" w:cs="Tahoma"/>
          <w:sz w:val="22"/>
          <w:lang w:val="de-DE"/>
        </w:rPr>
        <w:t>Herz</w:t>
      </w:r>
      <w:r w:rsidR="00004D84" w:rsidRPr="00D6074F">
        <w:rPr>
          <w:rFonts w:ascii="Tahoma" w:hAnsi="Tahoma" w:cs="Tahoma"/>
          <w:sz w:val="22"/>
          <w:lang w:val="de-DE"/>
        </w:rPr>
        <w:t xml:space="preserve">stück </w:t>
      </w:r>
      <w:r w:rsidR="00D6074F" w:rsidRPr="00D6074F">
        <w:rPr>
          <w:rFonts w:ascii="Tahoma" w:hAnsi="Tahoma" w:cs="Tahoma"/>
          <w:sz w:val="22"/>
          <w:lang w:val="de-DE"/>
        </w:rPr>
        <w:t>des Getriebes</w:t>
      </w:r>
      <w:r>
        <w:rPr>
          <w:rFonts w:ascii="Tahoma" w:hAnsi="Tahoma" w:cs="Tahoma"/>
          <w:sz w:val="22"/>
          <w:lang w:val="de-DE"/>
        </w:rPr>
        <w:t xml:space="preserve"> und</w:t>
      </w:r>
      <w:r w:rsidR="00004D84" w:rsidRPr="00D6074F">
        <w:rPr>
          <w:rFonts w:ascii="Tahoma" w:hAnsi="Tahoma" w:cs="Tahoma"/>
          <w:sz w:val="22"/>
          <w:lang w:val="de-DE"/>
        </w:rPr>
        <w:t xml:space="preserve"> das Ergebnis einer mehr als 15-jährigen Entwicklung</w:t>
      </w:r>
      <w:r w:rsidR="00D803A8">
        <w:rPr>
          <w:rFonts w:ascii="Tahoma" w:hAnsi="Tahoma" w:cs="Tahoma"/>
          <w:sz w:val="22"/>
          <w:lang w:val="de-DE"/>
        </w:rPr>
        <w:t xml:space="preserve"> von </w:t>
      </w:r>
      <w:proofErr w:type="spellStart"/>
      <w:r w:rsidR="00D803A8">
        <w:rPr>
          <w:rFonts w:ascii="Tahoma" w:hAnsi="Tahoma" w:cs="Tahoma"/>
          <w:sz w:val="22"/>
          <w:lang w:val="de-DE"/>
        </w:rPr>
        <w:t>Bonfiglioli’s</w:t>
      </w:r>
      <w:proofErr w:type="spellEnd"/>
      <w:r w:rsidR="00D803A8">
        <w:rPr>
          <w:rFonts w:ascii="Tahoma" w:hAnsi="Tahoma" w:cs="Tahoma"/>
          <w:sz w:val="22"/>
          <w:lang w:val="de-DE"/>
        </w:rPr>
        <w:t xml:space="preserve"> Partner </w:t>
      </w:r>
      <w:proofErr w:type="spellStart"/>
      <w:r w:rsidR="00D803A8">
        <w:rPr>
          <w:rFonts w:ascii="Tahoma" w:hAnsi="Tahoma" w:cs="Tahoma"/>
          <w:sz w:val="22"/>
          <w:lang w:val="de-DE"/>
        </w:rPr>
        <w:t>CVTCorp</w:t>
      </w:r>
      <w:proofErr w:type="spellEnd"/>
      <w:r>
        <w:rPr>
          <w:rFonts w:ascii="Tahoma" w:hAnsi="Tahoma" w:cs="Tahoma"/>
          <w:sz w:val="22"/>
          <w:lang w:val="de-DE"/>
        </w:rPr>
        <w:t>, die</w:t>
      </w:r>
      <w:r w:rsidR="00004D84" w:rsidRPr="00D6074F">
        <w:rPr>
          <w:rFonts w:ascii="Tahoma" w:hAnsi="Tahoma" w:cs="Tahoma"/>
          <w:sz w:val="22"/>
          <w:lang w:val="de-DE"/>
        </w:rPr>
        <w:t xml:space="preserve"> OEMs </w:t>
      </w:r>
      <w:r w:rsidR="00D6074F" w:rsidRPr="00D6074F">
        <w:rPr>
          <w:rFonts w:ascii="Tahoma" w:hAnsi="Tahoma" w:cs="Tahoma"/>
          <w:sz w:val="22"/>
          <w:lang w:val="de-DE"/>
        </w:rPr>
        <w:t>Motor-</w:t>
      </w:r>
      <w:r w:rsidR="00004D84" w:rsidRPr="00D6074F">
        <w:rPr>
          <w:rFonts w:ascii="Tahoma" w:hAnsi="Tahoma" w:cs="Tahoma"/>
          <w:sz w:val="22"/>
          <w:lang w:val="de-DE"/>
        </w:rPr>
        <w:t>Downsiz</w:t>
      </w:r>
      <w:r w:rsidR="00D6074F" w:rsidRPr="00D6074F">
        <w:rPr>
          <w:rFonts w:ascii="Tahoma" w:hAnsi="Tahoma" w:cs="Tahoma"/>
          <w:sz w:val="22"/>
          <w:lang w:val="de-DE"/>
        </w:rPr>
        <w:t>ing</w:t>
      </w:r>
      <w:r w:rsidR="00004D84" w:rsidRPr="00D6074F">
        <w:rPr>
          <w:rFonts w:ascii="Tahoma" w:hAnsi="Tahoma" w:cs="Tahoma"/>
          <w:sz w:val="22"/>
          <w:lang w:val="de-DE"/>
        </w:rPr>
        <w:t>-</w:t>
      </w:r>
      <w:r w:rsidR="00D6074F" w:rsidRPr="00D6074F">
        <w:rPr>
          <w:rFonts w:ascii="Tahoma" w:hAnsi="Tahoma" w:cs="Tahoma"/>
          <w:sz w:val="22"/>
          <w:lang w:val="de-DE"/>
        </w:rPr>
        <w:t>Möglichkeiten</w:t>
      </w:r>
      <w:r w:rsidR="00004D84" w:rsidRPr="00D6074F">
        <w:rPr>
          <w:rFonts w:ascii="Tahoma" w:hAnsi="Tahoma" w:cs="Tahoma"/>
          <w:sz w:val="22"/>
          <w:lang w:val="de-DE"/>
        </w:rPr>
        <w:t xml:space="preserve"> bei unerreichter Bedienungsfreundlichkeit sowie Verbesserungen der Fahrzeugleistung im Bereich von 20 bis 30</w:t>
      </w:r>
      <w:r w:rsidR="00D6074F" w:rsidRPr="00D6074F">
        <w:rPr>
          <w:rFonts w:ascii="Tahoma" w:hAnsi="Tahoma" w:cs="Tahoma"/>
          <w:sz w:val="22"/>
          <w:lang w:val="de-DE"/>
        </w:rPr>
        <w:t xml:space="preserve"> Prozent</w:t>
      </w:r>
      <w:r>
        <w:rPr>
          <w:rFonts w:ascii="Tahoma" w:hAnsi="Tahoma" w:cs="Tahoma"/>
          <w:sz w:val="22"/>
          <w:lang w:val="de-DE"/>
        </w:rPr>
        <w:t xml:space="preserve"> ermöglichen</w:t>
      </w:r>
      <w:r w:rsidR="00004D84" w:rsidRPr="00D6074F">
        <w:rPr>
          <w:rFonts w:ascii="Tahoma" w:hAnsi="Tahoma" w:cs="Tahoma"/>
          <w:sz w:val="22"/>
          <w:lang w:val="de-DE"/>
        </w:rPr>
        <w:t xml:space="preserve">. Dank der elektrohydrodynamischen Schmierung werden Drehmoment und Kraft nahtlos über </w:t>
      </w:r>
      <w:r w:rsidR="00D6074F" w:rsidRPr="00D6074F">
        <w:rPr>
          <w:rFonts w:ascii="Tahoma" w:hAnsi="Tahoma" w:cs="Tahoma"/>
          <w:sz w:val="22"/>
          <w:lang w:val="de-DE"/>
        </w:rPr>
        <w:t>sechs</w:t>
      </w:r>
      <w:r w:rsidR="00004D84" w:rsidRPr="00D6074F">
        <w:rPr>
          <w:rFonts w:ascii="Tahoma" w:hAnsi="Tahoma" w:cs="Tahoma"/>
          <w:sz w:val="22"/>
          <w:lang w:val="de-DE"/>
        </w:rPr>
        <w:t xml:space="preserve"> angetriebene Rollen übertragen. Dadurch wird ein Kontakt von Metall </w:t>
      </w:r>
      <w:r w:rsidR="00D6074F" w:rsidRPr="00D6074F">
        <w:rPr>
          <w:rFonts w:ascii="Tahoma" w:hAnsi="Tahoma" w:cs="Tahoma"/>
          <w:sz w:val="22"/>
          <w:lang w:val="de-DE"/>
        </w:rPr>
        <w:t>auf</w:t>
      </w:r>
      <w:r w:rsidR="00004D84" w:rsidRPr="00D6074F">
        <w:rPr>
          <w:rFonts w:ascii="Tahoma" w:hAnsi="Tahoma" w:cs="Tahoma"/>
          <w:sz w:val="22"/>
          <w:lang w:val="de-DE"/>
        </w:rPr>
        <w:t xml:space="preserve"> Metall verhindert und die korrekte Drehmomentübertragung ohne Schlupf sichergestellt.</w:t>
      </w:r>
    </w:p>
    <w:p w:rsidR="00004D84" w:rsidRPr="00BA1145" w:rsidRDefault="00004D84" w:rsidP="00665C45">
      <w:pPr>
        <w:rPr>
          <w:rFonts w:ascii="Tahoma" w:hAnsi="Tahoma" w:cs="Tahoma"/>
          <w:sz w:val="22"/>
          <w:lang w:val="de-DE"/>
        </w:rPr>
      </w:pPr>
    </w:p>
    <w:p w:rsidR="00D6074F" w:rsidRPr="00BA1145" w:rsidRDefault="00D6074F" w:rsidP="00665C45">
      <w:pPr>
        <w:rPr>
          <w:rFonts w:ascii="Tahoma" w:hAnsi="Tahoma" w:cs="Tahoma"/>
          <w:sz w:val="22"/>
          <w:lang w:val="de-DE"/>
        </w:rPr>
      </w:pPr>
      <w:r w:rsidRPr="00BA1145">
        <w:rPr>
          <w:rFonts w:ascii="Tahoma" w:hAnsi="Tahoma" w:cs="Tahoma"/>
          <w:sz w:val="22"/>
          <w:lang w:val="de-DE"/>
        </w:rPr>
        <w:t xml:space="preserve">Mit seinen technischen Besonderheiten ist das </w:t>
      </w:r>
      <w:proofErr w:type="spellStart"/>
      <w:r w:rsidRPr="00BA1145">
        <w:rPr>
          <w:rFonts w:ascii="Tahoma" w:hAnsi="Tahoma" w:cs="Tahoma"/>
          <w:sz w:val="22"/>
          <w:lang w:val="de-DE"/>
        </w:rPr>
        <w:t>ECGenius</w:t>
      </w:r>
      <w:proofErr w:type="spellEnd"/>
      <w:r w:rsidRPr="00BA1145">
        <w:rPr>
          <w:rFonts w:ascii="Tahoma" w:hAnsi="Tahoma" w:cs="Tahoma"/>
          <w:sz w:val="22"/>
          <w:lang w:val="de-DE"/>
        </w:rPr>
        <w:t xml:space="preserve"> das zuverlässigste und effizienteste stufenlose Getriebe auf dem Markt. Das robuste Design ist </w:t>
      </w:r>
      <w:r w:rsidR="00B25CE2" w:rsidRPr="00BA1145">
        <w:rPr>
          <w:rFonts w:ascii="Tahoma" w:hAnsi="Tahoma" w:cs="Tahoma"/>
          <w:sz w:val="22"/>
          <w:lang w:val="de-DE"/>
        </w:rPr>
        <w:t xml:space="preserve">speziell </w:t>
      </w:r>
      <w:r w:rsidRPr="00BA1145">
        <w:rPr>
          <w:rFonts w:ascii="Tahoma" w:hAnsi="Tahoma" w:cs="Tahoma"/>
          <w:sz w:val="22"/>
          <w:lang w:val="de-DE"/>
        </w:rPr>
        <w:t xml:space="preserve">für typische Anwendungen mit Stoßbelastungen ausgelegt, </w:t>
      </w:r>
      <w:r w:rsidR="00B25CE2" w:rsidRPr="00BA1145">
        <w:rPr>
          <w:rFonts w:ascii="Tahoma" w:hAnsi="Tahoma" w:cs="Tahoma"/>
          <w:sz w:val="22"/>
          <w:lang w:val="de-DE"/>
        </w:rPr>
        <w:t xml:space="preserve">so dass das </w:t>
      </w:r>
      <w:r w:rsidRPr="00BA1145">
        <w:rPr>
          <w:rFonts w:ascii="Tahoma" w:hAnsi="Tahoma" w:cs="Tahoma"/>
          <w:sz w:val="22"/>
          <w:lang w:val="de-DE"/>
        </w:rPr>
        <w:t xml:space="preserve">präzise und stabile Steuersystem durch Lastschwankungen </w:t>
      </w:r>
      <w:r w:rsidR="00B25CE2" w:rsidRPr="00BA1145">
        <w:rPr>
          <w:rFonts w:ascii="Tahoma" w:hAnsi="Tahoma" w:cs="Tahoma"/>
          <w:sz w:val="22"/>
          <w:lang w:val="de-DE"/>
        </w:rPr>
        <w:t xml:space="preserve">nicht </w:t>
      </w:r>
      <w:r w:rsidRPr="00BA1145">
        <w:rPr>
          <w:rFonts w:ascii="Tahoma" w:hAnsi="Tahoma" w:cs="Tahoma"/>
          <w:sz w:val="22"/>
          <w:lang w:val="de-DE"/>
        </w:rPr>
        <w:t xml:space="preserve">beeinträchtigt </w:t>
      </w:r>
      <w:r w:rsidR="00B25CE2" w:rsidRPr="00BA1145">
        <w:rPr>
          <w:rFonts w:ascii="Tahoma" w:hAnsi="Tahoma" w:cs="Tahoma"/>
          <w:sz w:val="22"/>
          <w:lang w:val="de-DE"/>
        </w:rPr>
        <w:t>wird</w:t>
      </w:r>
      <w:r w:rsidRPr="00BA1145">
        <w:rPr>
          <w:rFonts w:ascii="Tahoma" w:hAnsi="Tahoma" w:cs="Tahoma"/>
          <w:sz w:val="22"/>
          <w:lang w:val="de-DE"/>
        </w:rPr>
        <w:t xml:space="preserve">. </w:t>
      </w:r>
      <w:r w:rsidR="00B25CE2" w:rsidRPr="00BA1145">
        <w:rPr>
          <w:rFonts w:ascii="Tahoma" w:hAnsi="Tahoma" w:cs="Tahoma"/>
          <w:sz w:val="22"/>
          <w:lang w:val="de-DE"/>
        </w:rPr>
        <w:t xml:space="preserve">Das Getriebe wurde erfolgreich </w:t>
      </w:r>
      <w:r w:rsidRPr="00BA1145">
        <w:rPr>
          <w:rFonts w:ascii="Tahoma" w:hAnsi="Tahoma" w:cs="Tahoma"/>
          <w:sz w:val="22"/>
          <w:lang w:val="de-DE"/>
        </w:rPr>
        <w:t xml:space="preserve">mit über 500.000 Teststunden im Labor und </w:t>
      </w:r>
      <w:r w:rsidR="00B25CE2" w:rsidRPr="00BA1145">
        <w:rPr>
          <w:rFonts w:ascii="Tahoma" w:hAnsi="Tahoma" w:cs="Tahoma"/>
          <w:sz w:val="22"/>
          <w:lang w:val="de-DE"/>
        </w:rPr>
        <w:t xml:space="preserve">bei </w:t>
      </w:r>
      <w:proofErr w:type="spellStart"/>
      <w:r w:rsidR="00B25CE2" w:rsidRPr="00BA1145">
        <w:rPr>
          <w:rFonts w:ascii="Tahoma" w:hAnsi="Tahoma" w:cs="Tahoma"/>
          <w:sz w:val="22"/>
          <w:lang w:val="de-DE"/>
        </w:rPr>
        <w:t>OEM’s</w:t>
      </w:r>
      <w:proofErr w:type="spellEnd"/>
      <w:r w:rsidR="00B25CE2" w:rsidRPr="00BA1145">
        <w:rPr>
          <w:rFonts w:ascii="Tahoma" w:hAnsi="Tahoma" w:cs="Tahoma"/>
          <w:sz w:val="22"/>
          <w:lang w:val="de-DE"/>
        </w:rPr>
        <w:t xml:space="preserve"> </w:t>
      </w:r>
      <w:r w:rsidRPr="00BA1145">
        <w:rPr>
          <w:rFonts w:ascii="Tahoma" w:hAnsi="Tahoma" w:cs="Tahoma"/>
          <w:sz w:val="22"/>
          <w:lang w:val="de-DE"/>
        </w:rPr>
        <w:t>in der Praxis getestet.</w:t>
      </w:r>
    </w:p>
    <w:p w:rsidR="00D6074F" w:rsidRPr="00BA1145" w:rsidRDefault="00D6074F" w:rsidP="00665C45">
      <w:pPr>
        <w:rPr>
          <w:rFonts w:ascii="Tahoma" w:hAnsi="Tahoma" w:cs="Tahoma"/>
          <w:sz w:val="22"/>
          <w:lang w:val="de-DE"/>
        </w:rPr>
      </w:pPr>
    </w:p>
    <w:p w:rsidR="00B25CE2" w:rsidRPr="00BA1145" w:rsidRDefault="00B25CE2" w:rsidP="00665C45">
      <w:pPr>
        <w:rPr>
          <w:rFonts w:ascii="Tahoma" w:hAnsi="Tahoma" w:cs="Tahoma"/>
          <w:sz w:val="22"/>
          <w:lang w:val="de-DE"/>
        </w:rPr>
      </w:pPr>
      <w:r w:rsidRPr="00BA1145">
        <w:rPr>
          <w:rFonts w:ascii="Tahoma" w:hAnsi="Tahoma" w:cs="Tahoma"/>
          <w:sz w:val="22"/>
          <w:lang w:val="de-DE"/>
        </w:rPr>
        <w:t xml:space="preserve">Der Algorithmus des Getriebesteuerungsgerätes, verwendet Motor- und Getriebedaten, die für eine maximale Fahrzeugeffizienz und Optimierung des Gesamtsystems sorgen. Die Software ist einfach zu integrieren und enthält spezielle Betriebsmodi für spezifische Anwendungen, die zu einer maximalen Produktivität führen. Die offene Architektur und </w:t>
      </w:r>
      <w:r w:rsidR="003E4263">
        <w:rPr>
          <w:rFonts w:ascii="Tahoma" w:hAnsi="Tahoma" w:cs="Tahoma"/>
          <w:sz w:val="22"/>
          <w:lang w:val="de-DE"/>
        </w:rPr>
        <w:t xml:space="preserve">jederzeit </w:t>
      </w:r>
      <w:r w:rsidRPr="00BA1145">
        <w:rPr>
          <w:rFonts w:ascii="Tahoma" w:hAnsi="Tahoma" w:cs="Tahoma"/>
          <w:sz w:val="22"/>
          <w:lang w:val="de-DE"/>
        </w:rPr>
        <w:t>anpassbare Software ermöglich</w:t>
      </w:r>
      <w:r w:rsidR="003E4263">
        <w:rPr>
          <w:rFonts w:ascii="Tahoma" w:hAnsi="Tahoma" w:cs="Tahoma"/>
          <w:sz w:val="22"/>
          <w:lang w:val="de-DE"/>
        </w:rPr>
        <w:t>en</w:t>
      </w:r>
      <w:r w:rsidRPr="00BA1145">
        <w:rPr>
          <w:rFonts w:ascii="Tahoma" w:hAnsi="Tahoma" w:cs="Tahoma"/>
          <w:sz w:val="22"/>
          <w:lang w:val="de-DE"/>
        </w:rPr>
        <w:t xml:space="preserve"> maximale Flexibilität und </w:t>
      </w:r>
      <w:r w:rsidR="00563E94" w:rsidRPr="00BA1145">
        <w:rPr>
          <w:rFonts w:ascii="Tahoma" w:hAnsi="Tahoma" w:cs="Tahoma"/>
          <w:sz w:val="22"/>
          <w:lang w:val="de-DE"/>
        </w:rPr>
        <w:t xml:space="preserve">eine problemlose </w:t>
      </w:r>
      <w:r w:rsidRPr="00BA1145">
        <w:rPr>
          <w:rFonts w:ascii="Tahoma" w:hAnsi="Tahoma" w:cs="Tahoma"/>
          <w:sz w:val="22"/>
          <w:lang w:val="de-DE"/>
        </w:rPr>
        <w:t>Anpassung an verschiedene geografische Anforderungen.</w:t>
      </w:r>
    </w:p>
    <w:p w:rsidR="00B25CE2" w:rsidRPr="00BA1145" w:rsidRDefault="00B25CE2" w:rsidP="00665C45">
      <w:pPr>
        <w:rPr>
          <w:rFonts w:ascii="Tahoma" w:hAnsi="Tahoma" w:cs="Tahoma"/>
          <w:sz w:val="22"/>
          <w:lang w:val="de-DE"/>
        </w:rPr>
      </w:pPr>
    </w:p>
    <w:p w:rsidR="00563E94" w:rsidRPr="00BA1145" w:rsidRDefault="00563E94" w:rsidP="00665C45">
      <w:pPr>
        <w:rPr>
          <w:rFonts w:ascii="Tahoma" w:hAnsi="Tahoma" w:cs="Tahoma"/>
          <w:sz w:val="22"/>
          <w:lang w:val="de-DE"/>
        </w:rPr>
      </w:pPr>
      <w:r w:rsidRPr="00BA1145">
        <w:rPr>
          <w:rFonts w:ascii="Tahoma" w:hAnsi="Tahoma" w:cs="Tahoma"/>
          <w:sz w:val="22"/>
          <w:lang w:val="de-DE"/>
        </w:rPr>
        <w:t xml:space="preserve">Die mechanische CVT-Architektur des Getriebeaufbaus ermöglicht ein reibungsloses, nahtloses Schalten ohne Stufen durch eine unbegrenzte Anzahl effektiver Fahrgeschwindigkeiten. Das innovative Getriebekonzept mit fortschrittlicher Steuerung und Kupplung reduziert die Anzahl mechanischer Komponenten, die wiederum mechanische und viskose Verluste verringern. Durch das nahtlose Schalten arbeitet der Motor am optimalen Betriebspunkt, was sich in einem </w:t>
      </w:r>
      <w:r w:rsidR="003E4263">
        <w:rPr>
          <w:rFonts w:ascii="Tahoma" w:hAnsi="Tahoma" w:cs="Tahoma"/>
          <w:sz w:val="22"/>
          <w:lang w:val="de-DE"/>
        </w:rPr>
        <w:t xml:space="preserve">geringeren </w:t>
      </w:r>
      <w:r w:rsidRPr="00BA1145">
        <w:rPr>
          <w:rFonts w:ascii="Tahoma" w:hAnsi="Tahoma" w:cs="Tahoma"/>
          <w:sz w:val="22"/>
          <w:lang w:val="de-DE"/>
        </w:rPr>
        <w:t>Kraftstoffverbrauch niederschlägt.</w:t>
      </w:r>
    </w:p>
    <w:p w:rsidR="00563E94" w:rsidRPr="00BA1145" w:rsidRDefault="00563E94" w:rsidP="00665C45">
      <w:pPr>
        <w:rPr>
          <w:rFonts w:ascii="Tahoma" w:hAnsi="Tahoma" w:cs="Tahoma"/>
          <w:sz w:val="22"/>
          <w:lang w:val="de-DE"/>
        </w:rPr>
      </w:pPr>
    </w:p>
    <w:p w:rsidR="00563E94" w:rsidRPr="00BA1145" w:rsidRDefault="003E4263" w:rsidP="00665C45">
      <w:pPr>
        <w:rPr>
          <w:rFonts w:ascii="Tahoma" w:hAnsi="Tahoma" w:cs="Tahoma"/>
          <w:sz w:val="22"/>
          <w:lang w:val="de-DE"/>
        </w:rPr>
      </w:pPr>
      <w:r>
        <w:rPr>
          <w:rFonts w:ascii="Tahoma" w:hAnsi="Tahoma" w:cs="Tahoma"/>
          <w:sz w:val="22"/>
          <w:lang w:val="de-DE"/>
        </w:rPr>
        <w:t xml:space="preserve">Der </w:t>
      </w:r>
      <w:proofErr w:type="spellStart"/>
      <w:r w:rsidR="00563E94" w:rsidRPr="00BA1145">
        <w:rPr>
          <w:rFonts w:ascii="Tahoma" w:hAnsi="Tahoma" w:cs="Tahoma"/>
          <w:sz w:val="22"/>
          <w:lang w:val="de-DE"/>
        </w:rPr>
        <w:t>ECGenius</w:t>
      </w:r>
      <w:proofErr w:type="spellEnd"/>
      <w:r w:rsidR="00563E94" w:rsidRPr="00BA1145">
        <w:rPr>
          <w:rFonts w:ascii="Tahoma" w:hAnsi="Tahoma" w:cs="Tahoma"/>
          <w:sz w:val="22"/>
          <w:lang w:val="de-DE"/>
        </w:rPr>
        <w:t xml:space="preserve"> ist das Ergebnis einer exklusiven Lizenzvereinbarung zwischen dem italienischen Antriebsspezialisten Bonfiglioli und </w:t>
      </w:r>
      <w:proofErr w:type="spellStart"/>
      <w:r w:rsidR="00563E94" w:rsidRPr="00BA1145">
        <w:rPr>
          <w:rFonts w:ascii="Tahoma" w:hAnsi="Tahoma" w:cs="Tahoma"/>
          <w:sz w:val="22"/>
          <w:lang w:val="de-DE"/>
        </w:rPr>
        <w:t>CVTCorp</w:t>
      </w:r>
      <w:proofErr w:type="spellEnd"/>
      <w:r w:rsidR="00563E94" w:rsidRPr="00BA1145">
        <w:rPr>
          <w:rFonts w:ascii="Tahoma" w:hAnsi="Tahoma" w:cs="Tahoma"/>
          <w:sz w:val="22"/>
          <w:lang w:val="de-DE"/>
        </w:rPr>
        <w:t xml:space="preserve">, einem weltweit führenden Unternehmen </w:t>
      </w:r>
      <w:r w:rsidR="00BA1145" w:rsidRPr="00BA1145">
        <w:rPr>
          <w:rFonts w:ascii="Tahoma" w:hAnsi="Tahoma" w:cs="Tahoma"/>
          <w:sz w:val="22"/>
          <w:lang w:val="de-DE"/>
        </w:rPr>
        <w:t xml:space="preserve">von </w:t>
      </w:r>
      <w:r w:rsidR="00563E94" w:rsidRPr="00BA1145">
        <w:rPr>
          <w:rFonts w:ascii="Tahoma" w:hAnsi="Tahoma" w:cs="Tahoma"/>
          <w:sz w:val="22"/>
          <w:lang w:val="de-DE"/>
        </w:rPr>
        <w:t>revolutionäre</w:t>
      </w:r>
      <w:r w:rsidR="00BA1145" w:rsidRPr="00BA1145">
        <w:rPr>
          <w:rFonts w:ascii="Tahoma" w:hAnsi="Tahoma" w:cs="Tahoma"/>
          <w:sz w:val="22"/>
          <w:lang w:val="de-DE"/>
        </w:rPr>
        <w:t>n</w:t>
      </w:r>
      <w:r w:rsidR="00563E94" w:rsidRPr="00BA1145">
        <w:rPr>
          <w:rFonts w:ascii="Tahoma" w:hAnsi="Tahoma" w:cs="Tahoma"/>
          <w:sz w:val="22"/>
          <w:lang w:val="de-DE"/>
        </w:rPr>
        <w:t xml:space="preserve"> mechanisch variable</w:t>
      </w:r>
      <w:r w:rsidR="00BA1145" w:rsidRPr="00BA1145">
        <w:rPr>
          <w:rFonts w:ascii="Tahoma" w:hAnsi="Tahoma" w:cs="Tahoma"/>
          <w:sz w:val="22"/>
          <w:lang w:val="de-DE"/>
        </w:rPr>
        <w:t>n</w:t>
      </w:r>
      <w:r w:rsidR="00563E94" w:rsidRPr="00BA1145">
        <w:rPr>
          <w:rFonts w:ascii="Tahoma" w:hAnsi="Tahoma" w:cs="Tahoma"/>
          <w:sz w:val="22"/>
          <w:lang w:val="de-DE"/>
        </w:rPr>
        <w:t xml:space="preserve"> </w:t>
      </w:r>
      <w:proofErr w:type="spellStart"/>
      <w:r w:rsidR="00563E94" w:rsidRPr="00BA1145">
        <w:rPr>
          <w:rFonts w:ascii="Tahoma" w:hAnsi="Tahoma" w:cs="Tahoma"/>
          <w:sz w:val="22"/>
          <w:lang w:val="de-DE"/>
        </w:rPr>
        <w:t>Verstellgetriebe</w:t>
      </w:r>
      <w:r w:rsidR="00BA1145" w:rsidRPr="00BA1145">
        <w:rPr>
          <w:rFonts w:ascii="Tahoma" w:hAnsi="Tahoma" w:cs="Tahoma"/>
          <w:sz w:val="22"/>
          <w:lang w:val="de-DE"/>
        </w:rPr>
        <w:t>n</w:t>
      </w:r>
      <w:proofErr w:type="spellEnd"/>
      <w:r w:rsidR="00563E94" w:rsidRPr="00BA1145">
        <w:rPr>
          <w:rFonts w:ascii="Tahoma" w:hAnsi="Tahoma" w:cs="Tahoma"/>
          <w:sz w:val="22"/>
          <w:lang w:val="de-DE"/>
        </w:rPr>
        <w:t xml:space="preserve"> (</w:t>
      </w:r>
      <w:proofErr w:type="spellStart"/>
      <w:r w:rsidR="00563E94" w:rsidRPr="00BA1145">
        <w:rPr>
          <w:rFonts w:ascii="Tahoma" w:hAnsi="Tahoma" w:cs="Tahoma"/>
          <w:sz w:val="22"/>
          <w:lang w:val="de-DE"/>
        </w:rPr>
        <w:t>mCVT</w:t>
      </w:r>
      <w:proofErr w:type="spellEnd"/>
      <w:r w:rsidR="00563E94" w:rsidRPr="00BA1145">
        <w:rPr>
          <w:rFonts w:ascii="Tahoma" w:hAnsi="Tahoma" w:cs="Tahoma"/>
          <w:sz w:val="22"/>
          <w:lang w:val="de-DE"/>
        </w:rPr>
        <w:t xml:space="preserve">) für den Off-Highway-Markt. In dieser Lizenzvereinbarung enthalten ist die Produktionsübergabe des ECGenius150 sowie die derzeitige </w:t>
      </w:r>
      <w:proofErr w:type="spellStart"/>
      <w:r w:rsidR="00563E94" w:rsidRPr="00BA1145">
        <w:rPr>
          <w:rFonts w:ascii="Tahoma" w:hAnsi="Tahoma" w:cs="Tahoma"/>
          <w:sz w:val="22"/>
          <w:lang w:val="de-DE"/>
        </w:rPr>
        <w:t>CVTC</w:t>
      </w:r>
      <w:r w:rsidR="00BA1145" w:rsidRPr="00BA1145">
        <w:rPr>
          <w:rFonts w:ascii="Tahoma" w:hAnsi="Tahoma" w:cs="Tahoma"/>
          <w:sz w:val="22"/>
          <w:lang w:val="de-DE"/>
        </w:rPr>
        <w:t>orp</w:t>
      </w:r>
      <w:proofErr w:type="spellEnd"/>
      <w:r w:rsidR="00563E94" w:rsidRPr="00BA1145">
        <w:rPr>
          <w:rFonts w:ascii="Tahoma" w:hAnsi="Tahoma" w:cs="Tahoma"/>
          <w:sz w:val="22"/>
          <w:lang w:val="de-DE"/>
        </w:rPr>
        <w:t>-Ver</w:t>
      </w:r>
      <w:r w:rsidR="00BA1145" w:rsidRPr="00BA1145">
        <w:rPr>
          <w:rFonts w:ascii="Tahoma" w:hAnsi="Tahoma" w:cs="Tahoma"/>
          <w:sz w:val="22"/>
          <w:lang w:val="de-DE"/>
        </w:rPr>
        <w:t>triebs-P</w:t>
      </w:r>
      <w:r w:rsidR="00563E94" w:rsidRPr="00BA1145">
        <w:rPr>
          <w:rFonts w:ascii="Tahoma" w:hAnsi="Tahoma" w:cs="Tahoma"/>
          <w:sz w:val="22"/>
          <w:lang w:val="de-DE"/>
        </w:rPr>
        <w:t>ipeline, deren Vermarktungs</w:t>
      </w:r>
      <w:r w:rsidR="00BA1145" w:rsidRPr="00BA1145">
        <w:rPr>
          <w:rFonts w:ascii="Tahoma" w:hAnsi="Tahoma" w:cs="Tahoma"/>
          <w:sz w:val="22"/>
          <w:lang w:val="de-DE"/>
        </w:rPr>
        <w:t>beginn</w:t>
      </w:r>
      <w:r w:rsidR="00563E94" w:rsidRPr="00BA1145">
        <w:rPr>
          <w:rFonts w:ascii="Tahoma" w:hAnsi="Tahoma" w:cs="Tahoma"/>
          <w:sz w:val="22"/>
          <w:lang w:val="de-DE"/>
        </w:rPr>
        <w:t xml:space="preserve"> Anfang 2020 erwartet wird.</w:t>
      </w:r>
    </w:p>
    <w:bookmarkEnd w:id="0"/>
    <w:p w:rsidR="00815BB2" w:rsidRDefault="00815BB2" w:rsidP="0084582C">
      <w:pPr>
        <w:tabs>
          <w:tab w:val="left" w:pos="2544"/>
        </w:tabs>
        <w:rPr>
          <w:rStyle w:val="Hyperlink"/>
          <w:rFonts w:ascii="Tahoma" w:hAnsi="Tahoma"/>
          <w:sz w:val="22"/>
          <w:lang w:val="de-DE"/>
        </w:rPr>
      </w:pPr>
    </w:p>
    <w:p w:rsidR="0084582C" w:rsidRDefault="00CE52C7" w:rsidP="0084582C">
      <w:pPr>
        <w:tabs>
          <w:tab w:val="left" w:pos="2544"/>
        </w:tabs>
        <w:rPr>
          <w:rFonts w:ascii="Tahoma" w:hAnsi="Tahoma"/>
          <w:sz w:val="22"/>
          <w:lang w:val="de-DE"/>
        </w:rPr>
      </w:pPr>
      <w:hyperlink r:id="rId7" w:history="1">
        <w:r w:rsidR="00815BB2" w:rsidRPr="00204FFB">
          <w:rPr>
            <w:rStyle w:val="Hyperlink"/>
            <w:rFonts w:ascii="Tahoma" w:hAnsi="Tahoma"/>
            <w:sz w:val="22"/>
            <w:lang w:val="de-DE"/>
          </w:rPr>
          <w:t>www.bonfiglioli.de</w:t>
        </w:r>
      </w:hyperlink>
    </w:p>
    <w:p w:rsidR="00194A2F" w:rsidRDefault="00194A2F" w:rsidP="0084582C">
      <w:pPr>
        <w:tabs>
          <w:tab w:val="left" w:pos="2544"/>
        </w:tabs>
        <w:rPr>
          <w:rFonts w:ascii="Tahoma" w:hAnsi="Tahoma"/>
          <w:sz w:val="22"/>
          <w:lang w:val="de-DE"/>
        </w:rPr>
      </w:pPr>
    </w:p>
    <w:p w:rsidR="00194A2F" w:rsidRPr="002A2DD2" w:rsidRDefault="00194A2F" w:rsidP="00194A2F">
      <w:pPr>
        <w:pStyle w:val="Header"/>
        <w:rPr>
          <w:rFonts w:ascii="Arial" w:hAnsi="Arial" w:cs="Arial"/>
          <w:bCs/>
          <w:sz w:val="22"/>
          <w:szCs w:val="22"/>
          <w:lang w:val="de-DE"/>
        </w:rPr>
      </w:pPr>
      <w:r w:rsidRPr="002A2DD2">
        <w:rPr>
          <w:rFonts w:ascii="Arial" w:hAnsi="Arial" w:cs="Arial"/>
          <w:bCs/>
          <w:sz w:val="22"/>
          <w:szCs w:val="22"/>
          <w:lang w:val="de-DE"/>
        </w:rPr>
        <w:t xml:space="preserve">Anzahl Zeichen Text: </w:t>
      </w:r>
      <w:r w:rsidR="002F5DB7">
        <w:rPr>
          <w:rFonts w:ascii="Arial" w:hAnsi="Arial" w:cs="Arial"/>
          <w:bCs/>
          <w:sz w:val="22"/>
          <w:szCs w:val="22"/>
          <w:lang w:val="de-DE"/>
        </w:rPr>
        <w:t>2</w:t>
      </w:r>
      <w:r w:rsidRPr="002A2DD2">
        <w:rPr>
          <w:rFonts w:ascii="Arial" w:hAnsi="Arial" w:cs="Arial"/>
          <w:bCs/>
          <w:sz w:val="22"/>
          <w:szCs w:val="22"/>
          <w:lang w:val="de-DE"/>
        </w:rPr>
        <w:t>.</w:t>
      </w:r>
      <w:r w:rsidR="003E4263">
        <w:rPr>
          <w:rFonts w:ascii="Arial" w:hAnsi="Arial" w:cs="Arial"/>
          <w:bCs/>
          <w:sz w:val="22"/>
          <w:szCs w:val="22"/>
          <w:lang w:val="de-DE"/>
        </w:rPr>
        <w:t>7</w:t>
      </w:r>
      <w:r w:rsidR="00D803A8">
        <w:rPr>
          <w:rFonts w:ascii="Arial" w:hAnsi="Arial" w:cs="Arial"/>
          <w:bCs/>
          <w:sz w:val="22"/>
          <w:szCs w:val="22"/>
          <w:lang w:val="de-DE"/>
        </w:rPr>
        <w:t>06</w:t>
      </w:r>
      <w:r w:rsidRPr="002A2DD2">
        <w:rPr>
          <w:rFonts w:ascii="Arial" w:hAnsi="Arial" w:cs="Arial"/>
          <w:bCs/>
          <w:sz w:val="22"/>
          <w:szCs w:val="22"/>
          <w:lang w:val="de-DE"/>
        </w:rPr>
        <w:t xml:space="preserve"> mit Leerzeichen ohne „Über Bonfiglioli“</w:t>
      </w:r>
    </w:p>
    <w:p w:rsidR="00194A2F" w:rsidRPr="002A2DD2" w:rsidRDefault="00194A2F" w:rsidP="00194A2F">
      <w:pPr>
        <w:pStyle w:val="Header"/>
        <w:rPr>
          <w:rFonts w:ascii="Arial" w:hAnsi="Arial" w:cs="Arial"/>
          <w:bCs/>
          <w:sz w:val="22"/>
          <w:szCs w:val="22"/>
          <w:lang w:val="de-DE"/>
        </w:rPr>
      </w:pPr>
      <w:r w:rsidRPr="002A2DD2">
        <w:rPr>
          <w:rFonts w:ascii="Arial" w:hAnsi="Arial" w:cs="Arial"/>
          <w:bCs/>
          <w:sz w:val="22"/>
          <w:szCs w:val="22"/>
          <w:lang w:val="de-DE"/>
        </w:rPr>
        <w:t>Datei Text: Bonfiglioli-</w:t>
      </w:r>
      <w:r w:rsidR="002F5DB7">
        <w:rPr>
          <w:rFonts w:ascii="Arial" w:hAnsi="Arial" w:cs="Arial"/>
          <w:bCs/>
          <w:sz w:val="22"/>
          <w:szCs w:val="22"/>
          <w:lang w:val="de-DE"/>
        </w:rPr>
        <w:t>ECGenius</w:t>
      </w:r>
      <w:r w:rsidRPr="002A2DD2">
        <w:rPr>
          <w:rFonts w:ascii="Arial" w:hAnsi="Arial" w:cs="Arial"/>
          <w:bCs/>
          <w:sz w:val="22"/>
          <w:szCs w:val="22"/>
          <w:lang w:val="de-DE"/>
        </w:rPr>
        <w:t>_201</w:t>
      </w:r>
      <w:r>
        <w:rPr>
          <w:rFonts w:ascii="Arial" w:hAnsi="Arial" w:cs="Arial"/>
          <w:bCs/>
          <w:sz w:val="22"/>
          <w:szCs w:val="22"/>
          <w:lang w:val="de-DE"/>
        </w:rPr>
        <w:t>902</w:t>
      </w:r>
      <w:r w:rsidR="00BA1145">
        <w:rPr>
          <w:rFonts w:ascii="Arial" w:hAnsi="Arial" w:cs="Arial"/>
          <w:bCs/>
          <w:sz w:val="22"/>
          <w:szCs w:val="22"/>
          <w:lang w:val="de-DE"/>
        </w:rPr>
        <w:t>2</w:t>
      </w:r>
      <w:r w:rsidR="00E84CC0">
        <w:rPr>
          <w:rFonts w:ascii="Arial" w:hAnsi="Arial" w:cs="Arial"/>
          <w:bCs/>
          <w:sz w:val="22"/>
          <w:szCs w:val="22"/>
          <w:lang w:val="de-DE"/>
        </w:rPr>
        <w:t>5</w:t>
      </w:r>
      <w:r>
        <w:rPr>
          <w:rFonts w:ascii="Arial" w:hAnsi="Arial" w:cs="Arial"/>
          <w:bCs/>
          <w:sz w:val="22"/>
          <w:szCs w:val="22"/>
          <w:lang w:val="de-DE"/>
        </w:rPr>
        <w:t>.</w:t>
      </w:r>
      <w:r w:rsidRPr="002A2DD2">
        <w:rPr>
          <w:rFonts w:ascii="Arial" w:hAnsi="Arial" w:cs="Arial"/>
          <w:bCs/>
          <w:sz w:val="22"/>
          <w:szCs w:val="22"/>
          <w:lang w:val="de-DE"/>
        </w:rPr>
        <w:t>doc</w:t>
      </w:r>
    </w:p>
    <w:p w:rsidR="003E4263" w:rsidRDefault="003E4263" w:rsidP="0084582C">
      <w:pPr>
        <w:tabs>
          <w:tab w:val="left" w:pos="2544"/>
        </w:tabs>
        <w:rPr>
          <w:rFonts w:ascii="Tahoma" w:hAnsi="Tahoma"/>
          <w:sz w:val="22"/>
          <w:lang w:val="de-DE"/>
        </w:rPr>
      </w:pPr>
    </w:p>
    <w:p w:rsidR="003E4263" w:rsidRDefault="003E4263" w:rsidP="0084582C">
      <w:pPr>
        <w:tabs>
          <w:tab w:val="left" w:pos="2544"/>
        </w:tabs>
        <w:rPr>
          <w:rFonts w:ascii="Tahoma" w:hAnsi="Tahoma"/>
          <w:sz w:val="22"/>
          <w:lang w:val="de-DE"/>
        </w:rPr>
      </w:pPr>
    </w:p>
    <w:p w:rsidR="008918E6" w:rsidRPr="008918E6" w:rsidRDefault="008918E6" w:rsidP="0084582C">
      <w:pPr>
        <w:tabs>
          <w:tab w:val="left" w:pos="2544"/>
        </w:tabs>
        <w:rPr>
          <w:rFonts w:ascii="Tahoma" w:hAnsi="Tahoma" w:cs="Tahoma"/>
          <w:sz w:val="22"/>
          <w:lang w:val="de-DE"/>
        </w:rPr>
      </w:pPr>
      <w:r w:rsidRPr="008918E6">
        <w:rPr>
          <w:rFonts w:ascii="Tahoma" w:hAnsi="Tahoma"/>
          <w:sz w:val="22"/>
          <w:lang w:val="de-DE"/>
        </w:rPr>
        <w:t xml:space="preserve"> </w:t>
      </w:r>
    </w:p>
    <w:p w:rsidR="008918E6" w:rsidRPr="0084582C" w:rsidRDefault="008918E6" w:rsidP="0084582C">
      <w:pPr>
        <w:tabs>
          <w:tab w:val="left" w:pos="2544"/>
        </w:tabs>
        <w:rPr>
          <w:rFonts w:ascii="Tahoma" w:hAnsi="Tahoma" w:cs="Tahoma"/>
          <w:b/>
          <w:sz w:val="22"/>
          <w:szCs w:val="22"/>
          <w:lang w:val="de-DE"/>
        </w:rPr>
      </w:pPr>
      <w:r w:rsidRPr="0084582C">
        <w:rPr>
          <w:rFonts w:ascii="Tahoma" w:hAnsi="Tahoma"/>
          <w:b/>
          <w:sz w:val="22"/>
          <w:szCs w:val="22"/>
          <w:lang w:val="de-DE"/>
        </w:rPr>
        <w:lastRenderedPageBreak/>
        <w:t>Profil der Bonfiglioli Group</w:t>
      </w:r>
    </w:p>
    <w:p w:rsidR="008918E6" w:rsidRPr="0084582C" w:rsidRDefault="008918E6" w:rsidP="0084582C">
      <w:pPr>
        <w:tabs>
          <w:tab w:val="left" w:pos="2544"/>
        </w:tabs>
        <w:rPr>
          <w:rFonts w:ascii="Tahoma" w:hAnsi="Tahoma" w:cs="Tahoma"/>
          <w:sz w:val="22"/>
          <w:szCs w:val="22"/>
          <w:lang w:val="de-DE"/>
        </w:rPr>
      </w:pPr>
      <w:r w:rsidRPr="0084582C">
        <w:rPr>
          <w:rFonts w:ascii="Tahoma" w:hAnsi="Tahoma"/>
          <w:sz w:val="22"/>
          <w:szCs w:val="22"/>
          <w:lang w:val="de-DE"/>
        </w:rPr>
        <w:t>Die 1956 gegründete Bonfiglioli Group mit Sitz in Bologna zählt zu den weltweit führenden Unternehmen in der Planung und Herstellung von Getriebemotoren für Hochleistungsanwendungen, Antriebssystemen, Industrieautomationssystemen, Wechselrichtern und Lösungen für</w:t>
      </w:r>
      <w:r w:rsidR="00014248">
        <w:rPr>
          <w:rFonts w:ascii="Tahoma" w:hAnsi="Tahoma"/>
          <w:sz w:val="22"/>
          <w:szCs w:val="22"/>
          <w:lang w:val="de-DE"/>
        </w:rPr>
        <w:t xml:space="preserve"> erneuerbare Energien</w:t>
      </w:r>
      <w:r w:rsidRPr="0084582C">
        <w:rPr>
          <w:rFonts w:ascii="Tahoma" w:hAnsi="Tahoma"/>
          <w:sz w:val="22"/>
          <w:szCs w:val="22"/>
          <w:lang w:val="de-DE"/>
        </w:rPr>
        <w:t xml:space="preserve"> sowie Planetengetriebe für hunderte von verschiedenen Anwendungen auf der ganzen Welt. Weltweit zählt das Unternehmen 3700 Mitarbeiter in 17 Ländern, wobei 1450 davon in Italien beschäftigt sind. In 14 Ländern befinden sich Produktionsniederlassungen</w:t>
      </w:r>
      <w:r w:rsidR="00014248">
        <w:rPr>
          <w:rFonts w:ascii="Tahoma" w:hAnsi="Tahoma"/>
          <w:sz w:val="22"/>
          <w:szCs w:val="22"/>
          <w:lang w:val="de-DE"/>
        </w:rPr>
        <w:t xml:space="preserve"> sowie 5</w:t>
      </w:r>
      <w:r w:rsidR="00ED2BD9">
        <w:rPr>
          <w:rFonts w:ascii="Tahoma" w:hAnsi="Tahoma"/>
          <w:sz w:val="22"/>
          <w:szCs w:val="22"/>
          <w:lang w:val="de-DE"/>
        </w:rPr>
        <w:t>5</w:t>
      </w:r>
      <w:r w:rsidR="00014248">
        <w:rPr>
          <w:rFonts w:ascii="Tahoma" w:hAnsi="Tahoma"/>
          <w:sz w:val="22"/>
          <w:szCs w:val="22"/>
          <w:lang w:val="de-DE"/>
        </w:rPr>
        <w:t>0 Distributoren überall auf der Welt</w:t>
      </w:r>
      <w:r w:rsidRPr="0084582C">
        <w:rPr>
          <w:rFonts w:ascii="Tahoma" w:hAnsi="Tahoma"/>
          <w:sz w:val="22"/>
          <w:szCs w:val="22"/>
          <w:lang w:val="de-DE"/>
        </w:rPr>
        <w:t xml:space="preserve">. Weitere Informationen sind unter </w:t>
      </w:r>
      <w:hyperlink r:id="rId8" w:history="1">
        <w:r w:rsidR="00194A2F" w:rsidRPr="007B1255">
          <w:rPr>
            <w:rStyle w:val="Hyperlink"/>
            <w:rFonts w:ascii="Tahoma" w:hAnsi="Tahoma"/>
            <w:sz w:val="22"/>
            <w:szCs w:val="22"/>
            <w:lang w:val="de-DE"/>
          </w:rPr>
          <w:t>www.bonfiglioli.com</w:t>
        </w:r>
      </w:hyperlink>
      <w:r w:rsidR="00194A2F">
        <w:rPr>
          <w:rFonts w:ascii="Tahoma" w:hAnsi="Tahoma"/>
          <w:sz w:val="22"/>
          <w:szCs w:val="22"/>
          <w:lang w:val="de-DE"/>
        </w:rPr>
        <w:t xml:space="preserve"> </w:t>
      </w:r>
      <w:r w:rsidRPr="0084582C">
        <w:rPr>
          <w:rFonts w:ascii="Tahoma" w:hAnsi="Tahoma"/>
          <w:sz w:val="22"/>
          <w:szCs w:val="22"/>
          <w:lang w:val="de-DE"/>
        </w:rPr>
        <w:t>verfügbar.</w:t>
      </w:r>
    </w:p>
    <w:p w:rsidR="00A37E0B" w:rsidRDefault="00A37E0B" w:rsidP="00A37E0B">
      <w:pPr>
        <w:pStyle w:val="BodyText2"/>
        <w:jc w:val="left"/>
        <w:rPr>
          <w:rFonts w:ascii="Tahoma" w:hAnsi="Tahoma"/>
          <w:b/>
          <w:color w:val="auto"/>
          <w:sz w:val="22"/>
          <w:szCs w:val="22"/>
          <w:bdr w:val="none" w:sz="0" w:space="0" w:color="auto"/>
        </w:rPr>
      </w:pPr>
    </w:p>
    <w:p w:rsidR="00581DD0" w:rsidRDefault="00581DD0" w:rsidP="00581DD0">
      <w:pPr>
        <w:pStyle w:val="BodyText2"/>
        <w:jc w:val="left"/>
        <w:rPr>
          <w:rFonts w:ascii="Tahoma" w:hAnsi="Tahoma"/>
          <w:color w:val="auto"/>
          <w:sz w:val="22"/>
          <w:szCs w:val="22"/>
          <w:bdr w:val="none" w:sz="0" w:space="0" w:color="auto"/>
        </w:rPr>
      </w:pPr>
      <w:r w:rsidRPr="00A37E0B">
        <w:rPr>
          <w:rFonts w:ascii="Tahoma" w:hAnsi="Tahoma"/>
          <w:color w:val="auto"/>
          <w:sz w:val="22"/>
          <w:szCs w:val="22"/>
          <w:bdr w:val="none" w:sz="0" w:space="0" w:color="auto"/>
        </w:rPr>
        <w:t>Bilder von Bonfiglioli</w:t>
      </w:r>
      <w:r>
        <w:rPr>
          <w:rFonts w:ascii="Tahoma" w:hAnsi="Tahoma"/>
          <w:color w:val="auto"/>
          <w:sz w:val="22"/>
          <w:szCs w:val="22"/>
          <w:bdr w:val="none" w:sz="0" w:space="0" w:color="auto"/>
        </w:rPr>
        <w:t>:</w:t>
      </w:r>
    </w:p>
    <w:p w:rsidR="00581DD0" w:rsidRPr="002A2DD2" w:rsidRDefault="00581DD0" w:rsidP="00581DD0">
      <w:pPr>
        <w:pStyle w:val="Header"/>
        <w:rPr>
          <w:rFonts w:ascii="Arial" w:hAnsi="Arial"/>
          <w:bCs/>
          <w:sz w:val="22"/>
          <w:szCs w:val="22"/>
          <w:lang w:val="de-DE"/>
        </w:rPr>
      </w:pPr>
      <w:r w:rsidRPr="002A2DD2">
        <w:rPr>
          <w:rFonts w:ascii="Arial" w:hAnsi="Arial"/>
          <w:bCs/>
          <w:sz w:val="22"/>
          <w:szCs w:val="22"/>
          <w:lang w:val="de-DE"/>
        </w:rPr>
        <w:t>Bonfiglioli-</w:t>
      </w:r>
      <w:r w:rsidR="00E84CC0">
        <w:rPr>
          <w:rFonts w:ascii="Arial" w:hAnsi="Arial"/>
          <w:bCs/>
          <w:sz w:val="22"/>
          <w:szCs w:val="22"/>
          <w:lang w:val="de-DE"/>
        </w:rPr>
        <w:t>ECGenius</w:t>
      </w:r>
      <w:r w:rsidRPr="002A2DD2">
        <w:rPr>
          <w:rFonts w:ascii="Arial" w:hAnsi="Arial"/>
          <w:bCs/>
          <w:sz w:val="22"/>
          <w:szCs w:val="22"/>
          <w:lang w:val="de-DE"/>
        </w:rPr>
        <w:t>.jpg</w:t>
      </w:r>
    </w:p>
    <w:p w:rsidR="00581DD0" w:rsidRPr="002A2DD2" w:rsidRDefault="00E84CC0" w:rsidP="00581DD0">
      <w:pPr>
        <w:pStyle w:val="s5"/>
        <w:spacing w:before="0" w:beforeAutospacing="0" w:after="0" w:afterAutospacing="0"/>
        <w:rPr>
          <w:rFonts w:ascii="Arial" w:hAnsi="Arial" w:cs="Arial"/>
          <w:sz w:val="22"/>
          <w:szCs w:val="22"/>
        </w:rPr>
      </w:pPr>
      <w:r>
        <w:rPr>
          <w:rFonts w:ascii="Arial" w:hAnsi="Arial" w:cs="Arial"/>
          <w:noProof/>
          <w:sz w:val="22"/>
          <w:szCs w:val="22"/>
          <w:lang w:val="en-US" w:eastAsia="en-US"/>
        </w:rPr>
        <w:drawing>
          <wp:inline distT="0" distB="0" distL="0" distR="0">
            <wp:extent cx="1304925" cy="1304925"/>
            <wp:effectExtent l="0" t="0" r="9525"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onfiglioli-ECGenius-k.png"/>
                    <pic:cNvPicPr/>
                  </pic:nvPicPr>
                  <pic:blipFill>
                    <a:blip r:embed="rId9"/>
                    <a:stretch>
                      <a:fillRect/>
                    </a:stretch>
                  </pic:blipFill>
                  <pic:spPr>
                    <a:xfrm>
                      <a:off x="0" y="0"/>
                      <a:ext cx="1304985" cy="1304985"/>
                    </a:xfrm>
                    <a:prstGeom prst="rect">
                      <a:avLst/>
                    </a:prstGeom>
                  </pic:spPr>
                </pic:pic>
              </a:graphicData>
            </a:graphic>
          </wp:inline>
        </w:drawing>
      </w:r>
    </w:p>
    <w:p w:rsidR="00581DD0" w:rsidRPr="002A2DD2" w:rsidRDefault="003E4263" w:rsidP="00581DD0">
      <w:pPr>
        <w:pStyle w:val="s5"/>
        <w:spacing w:before="0" w:beforeAutospacing="0" w:after="0" w:afterAutospacing="0"/>
        <w:rPr>
          <w:rFonts w:ascii="Arial" w:hAnsi="Arial" w:cs="Arial"/>
          <w:sz w:val="22"/>
          <w:szCs w:val="22"/>
        </w:rPr>
      </w:pPr>
      <w:r>
        <w:rPr>
          <w:rFonts w:ascii="Tahoma" w:hAnsi="Tahoma" w:cs="Tahoma"/>
          <w:sz w:val="22"/>
        </w:rPr>
        <w:t xml:space="preserve">Das </w:t>
      </w:r>
      <w:proofErr w:type="spellStart"/>
      <w:r w:rsidRPr="00D6074F">
        <w:rPr>
          <w:rFonts w:ascii="Tahoma" w:hAnsi="Tahoma" w:cs="Tahoma"/>
          <w:sz w:val="22"/>
        </w:rPr>
        <w:t>ECGenius</w:t>
      </w:r>
      <w:proofErr w:type="spellEnd"/>
      <w:r w:rsidRPr="00D6074F">
        <w:rPr>
          <w:rFonts w:ascii="Tahoma" w:hAnsi="Tahoma" w:cs="Tahoma"/>
          <w:sz w:val="22"/>
        </w:rPr>
        <w:t xml:space="preserve"> </w:t>
      </w:r>
      <w:r>
        <w:rPr>
          <w:rFonts w:ascii="Tahoma" w:hAnsi="Tahoma" w:cs="Tahoma"/>
          <w:sz w:val="22"/>
        </w:rPr>
        <w:t xml:space="preserve">von Bonfiglioli </w:t>
      </w:r>
      <w:r w:rsidRPr="00D6074F">
        <w:rPr>
          <w:rFonts w:ascii="Tahoma" w:hAnsi="Tahoma" w:cs="Tahoma"/>
          <w:sz w:val="22"/>
        </w:rPr>
        <w:t xml:space="preserve">ist ein leistungsstarkes, effizientes und kostengünstiges stufenloses Getriebe, </w:t>
      </w:r>
      <w:r>
        <w:rPr>
          <w:rFonts w:ascii="Tahoma" w:hAnsi="Tahoma" w:cs="Tahoma"/>
          <w:sz w:val="22"/>
        </w:rPr>
        <w:t>speziell entwickelt</w:t>
      </w:r>
      <w:r w:rsidRPr="00D6074F">
        <w:rPr>
          <w:rFonts w:ascii="Tahoma" w:hAnsi="Tahoma" w:cs="Tahoma"/>
          <w:sz w:val="22"/>
        </w:rPr>
        <w:t xml:space="preserve"> für Teleskoplader sowie andere Geräte</w:t>
      </w:r>
      <w:r w:rsidR="00870134">
        <w:rPr>
          <w:rFonts w:ascii="Tahoma" w:hAnsi="Tahoma" w:cs="Tahoma"/>
          <w:sz w:val="22"/>
        </w:rPr>
        <w:t>.</w:t>
      </w:r>
    </w:p>
    <w:p w:rsidR="00581DD0" w:rsidRDefault="00581DD0" w:rsidP="00581DD0">
      <w:pPr>
        <w:pStyle w:val="BodyText2"/>
        <w:jc w:val="left"/>
        <w:rPr>
          <w:rFonts w:ascii="Tahoma" w:hAnsi="Tahoma"/>
          <w:color w:val="auto"/>
          <w:sz w:val="22"/>
          <w:szCs w:val="22"/>
          <w:bdr w:val="none" w:sz="0" w:space="0" w:color="auto"/>
        </w:rPr>
      </w:pPr>
    </w:p>
    <w:p w:rsidR="00581DD0" w:rsidRPr="002A2DD2" w:rsidRDefault="00581DD0" w:rsidP="00581DD0">
      <w:pPr>
        <w:pStyle w:val="Header"/>
        <w:rPr>
          <w:rFonts w:ascii="Arial" w:hAnsi="Arial"/>
          <w:bCs/>
          <w:sz w:val="22"/>
          <w:szCs w:val="22"/>
          <w:lang w:val="de-DE"/>
        </w:rPr>
      </w:pPr>
      <w:r w:rsidRPr="002A2DD2">
        <w:rPr>
          <w:rFonts w:ascii="Arial" w:hAnsi="Arial"/>
          <w:bCs/>
          <w:sz w:val="22"/>
          <w:szCs w:val="22"/>
          <w:lang w:val="de-DE"/>
        </w:rPr>
        <w:t>Bonfiglioli-</w:t>
      </w:r>
      <w:r>
        <w:rPr>
          <w:rFonts w:ascii="Arial" w:hAnsi="Arial"/>
          <w:bCs/>
          <w:sz w:val="22"/>
          <w:szCs w:val="22"/>
          <w:lang w:val="de-DE"/>
        </w:rPr>
        <w:t>ECGenius</w:t>
      </w:r>
      <w:r w:rsidR="00E84CC0">
        <w:rPr>
          <w:rFonts w:ascii="Arial" w:hAnsi="Arial"/>
          <w:bCs/>
          <w:sz w:val="22"/>
          <w:szCs w:val="22"/>
          <w:lang w:val="de-DE"/>
        </w:rPr>
        <w:t>-Special</w:t>
      </w:r>
      <w:r w:rsidRPr="002A2DD2">
        <w:rPr>
          <w:rFonts w:ascii="Arial" w:hAnsi="Arial"/>
          <w:bCs/>
          <w:sz w:val="22"/>
          <w:szCs w:val="22"/>
          <w:lang w:val="de-DE"/>
        </w:rPr>
        <w:t>.jpg</w:t>
      </w:r>
    </w:p>
    <w:p w:rsidR="00581DD0" w:rsidRPr="002A2DD2" w:rsidRDefault="00870134" w:rsidP="00581DD0">
      <w:pPr>
        <w:pStyle w:val="s5"/>
        <w:spacing w:before="0" w:beforeAutospacing="0" w:after="0" w:afterAutospacing="0"/>
        <w:rPr>
          <w:rFonts w:ascii="Arial" w:hAnsi="Arial" w:cs="Arial"/>
          <w:sz w:val="22"/>
          <w:szCs w:val="22"/>
        </w:rPr>
      </w:pPr>
      <w:r>
        <w:rPr>
          <w:rFonts w:ascii="Arial" w:hAnsi="Arial" w:cs="Arial"/>
          <w:noProof/>
          <w:sz w:val="22"/>
          <w:szCs w:val="22"/>
          <w:lang w:val="en-US" w:eastAsia="en-US"/>
        </w:rPr>
        <w:drawing>
          <wp:inline distT="0" distB="0" distL="0" distR="0">
            <wp:extent cx="1085850" cy="1182801"/>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onfiglioli-ECGenius-k.jpg"/>
                    <pic:cNvPicPr/>
                  </pic:nvPicPr>
                  <pic:blipFill>
                    <a:blip r:embed="rId10"/>
                    <a:stretch>
                      <a:fillRect/>
                    </a:stretch>
                  </pic:blipFill>
                  <pic:spPr>
                    <a:xfrm>
                      <a:off x="0" y="0"/>
                      <a:ext cx="1100180" cy="1198410"/>
                    </a:xfrm>
                    <a:prstGeom prst="rect">
                      <a:avLst/>
                    </a:prstGeom>
                  </pic:spPr>
                </pic:pic>
              </a:graphicData>
            </a:graphic>
          </wp:inline>
        </w:drawing>
      </w:r>
    </w:p>
    <w:p w:rsidR="00581DD0" w:rsidRPr="002A2DD2" w:rsidRDefault="003E4263" w:rsidP="00581DD0">
      <w:pPr>
        <w:pStyle w:val="s5"/>
        <w:spacing w:before="0" w:beforeAutospacing="0" w:after="0" w:afterAutospacing="0"/>
        <w:rPr>
          <w:rFonts w:ascii="Arial" w:hAnsi="Arial" w:cs="Arial"/>
          <w:sz w:val="22"/>
          <w:szCs w:val="22"/>
        </w:rPr>
      </w:pPr>
      <w:r w:rsidRPr="00BA1145">
        <w:rPr>
          <w:rFonts w:ascii="Tahoma" w:hAnsi="Tahoma" w:cs="Tahoma"/>
          <w:sz w:val="22"/>
        </w:rPr>
        <w:t xml:space="preserve">Mit seinen technischen Besonderheiten ist das </w:t>
      </w:r>
      <w:proofErr w:type="spellStart"/>
      <w:r w:rsidRPr="00BA1145">
        <w:rPr>
          <w:rFonts w:ascii="Tahoma" w:hAnsi="Tahoma" w:cs="Tahoma"/>
          <w:sz w:val="22"/>
        </w:rPr>
        <w:t>ECGenius</w:t>
      </w:r>
      <w:proofErr w:type="spellEnd"/>
      <w:r w:rsidRPr="00BA1145">
        <w:rPr>
          <w:rFonts w:ascii="Tahoma" w:hAnsi="Tahoma" w:cs="Tahoma"/>
          <w:sz w:val="22"/>
        </w:rPr>
        <w:t xml:space="preserve"> </w:t>
      </w:r>
      <w:r>
        <w:rPr>
          <w:rFonts w:ascii="Tahoma" w:hAnsi="Tahoma" w:cs="Tahoma"/>
          <w:sz w:val="22"/>
        </w:rPr>
        <w:t xml:space="preserve">von Bonfiglioli </w:t>
      </w:r>
      <w:r w:rsidRPr="00BA1145">
        <w:rPr>
          <w:rFonts w:ascii="Tahoma" w:hAnsi="Tahoma" w:cs="Tahoma"/>
          <w:sz w:val="22"/>
        </w:rPr>
        <w:t>das zuverlässigste und effizienteste stufenlose Getriebe auf dem Markt</w:t>
      </w:r>
      <w:r>
        <w:rPr>
          <w:rFonts w:ascii="Tahoma" w:hAnsi="Tahoma" w:cs="Tahoma"/>
          <w:sz w:val="22"/>
        </w:rPr>
        <w:t>.</w:t>
      </w:r>
    </w:p>
    <w:p w:rsidR="008918E6" w:rsidRPr="008918E6" w:rsidRDefault="008918E6" w:rsidP="008918E6">
      <w:pPr>
        <w:pStyle w:val="BodyText2"/>
        <w:spacing w:after="120"/>
        <w:jc w:val="left"/>
        <w:rPr>
          <w:rFonts w:ascii="Tahoma" w:eastAsiaTheme="minorEastAsia" w:hAnsi="Tahoma" w:cs="Tahoma"/>
          <w:b/>
          <w:color w:val="auto"/>
          <w:sz w:val="22"/>
          <w:szCs w:val="22"/>
          <w:bdr w:val="none" w:sz="0" w:space="0" w:color="auto"/>
        </w:rPr>
      </w:pPr>
    </w:p>
    <w:p w:rsidR="008918E6" w:rsidRPr="006F7302" w:rsidRDefault="008918E6" w:rsidP="008918E6">
      <w:pPr>
        <w:rPr>
          <w:rFonts w:ascii="Arial" w:hAnsi="Arial"/>
          <w:bCs/>
          <w:sz w:val="22"/>
          <w:szCs w:val="22"/>
          <w:lang w:val="de-DE"/>
        </w:rPr>
      </w:pPr>
      <w:r w:rsidRPr="006F7302">
        <w:rPr>
          <w:rFonts w:ascii="Arial" w:hAnsi="Arial"/>
          <w:b/>
          <w:bCs/>
          <w:sz w:val="22"/>
          <w:szCs w:val="22"/>
          <w:lang w:val="de-DE"/>
        </w:rPr>
        <w:t>PR/Rückmeldungen/Informationen</w:t>
      </w:r>
    </w:p>
    <w:p w:rsidR="008918E6" w:rsidRPr="006F7302" w:rsidRDefault="008918E6" w:rsidP="008918E6">
      <w:pPr>
        <w:rPr>
          <w:rFonts w:ascii="Arial" w:hAnsi="Arial"/>
          <w:bCs/>
          <w:sz w:val="22"/>
          <w:szCs w:val="22"/>
          <w:lang w:val="de-DE"/>
        </w:rPr>
      </w:pPr>
      <w:r w:rsidRPr="006F7302">
        <w:rPr>
          <w:rFonts w:ascii="Arial" w:hAnsi="Arial"/>
          <w:bCs/>
          <w:sz w:val="22"/>
          <w:szCs w:val="22"/>
          <w:lang w:val="de-DE"/>
        </w:rPr>
        <w:t>WERBEKOCH GmbH</w:t>
      </w:r>
    </w:p>
    <w:p w:rsidR="008918E6" w:rsidRPr="008F352D" w:rsidRDefault="00CE52C7" w:rsidP="008918E6">
      <w:pPr>
        <w:rPr>
          <w:rFonts w:ascii="Arial" w:hAnsi="Arial"/>
          <w:bCs/>
          <w:sz w:val="22"/>
          <w:szCs w:val="22"/>
          <w:lang w:val="de-DE"/>
        </w:rPr>
      </w:pPr>
      <w:hyperlink r:id="rId11" w:history="1">
        <w:r w:rsidR="008918E6" w:rsidRPr="008F352D">
          <w:rPr>
            <w:rStyle w:val="Hyperlink"/>
            <w:rFonts w:ascii="Arial" w:hAnsi="Arial"/>
            <w:bCs/>
            <w:sz w:val="22"/>
            <w:szCs w:val="22"/>
            <w:lang w:val="de-DE"/>
          </w:rPr>
          <w:t>www.werbekoch.de</w:t>
        </w:r>
      </w:hyperlink>
    </w:p>
    <w:p w:rsidR="008918E6" w:rsidRPr="00004D84" w:rsidRDefault="00CE52C7" w:rsidP="008918E6">
      <w:pPr>
        <w:rPr>
          <w:rFonts w:ascii="Arial" w:hAnsi="Arial"/>
          <w:bCs/>
          <w:sz w:val="22"/>
          <w:szCs w:val="22"/>
          <w:lang w:val="de-DE"/>
        </w:rPr>
      </w:pPr>
      <w:hyperlink r:id="rId12" w:history="1">
        <w:r w:rsidR="008918E6" w:rsidRPr="00004D84">
          <w:rPr>
            <w:rStyle w:val="Hyperlink"/>
            <w:rFonts w:ascii="Arial" w:hAnsi="Arial"/>
            <w:bCs/>
            <w:sz w:val="22"/>
            <w:szCs w:val="22"/>
            <w:lang w:val="de-DE"/>
          </w:rPr>
          <w:t>mail@werbekoch.de</w:t>
        </w:r>
      </w:hyperlink>
    </w:p>
    <w:p w:rsidR="008918E6" w:rsidRPr="00004D84" w:rsidRDefault="008918E6" w:rsidP="008918E6">
      <w:pPr>
        <w:pStyle w:val="BodyText2"/>
        <w:jc w:val="left"/>
        <w:rPr>
          <w:rFonts w:ascii="Tahoma" w:eastAsia="Calibri" w:hAnsi="Tahoma" w:cs="Tahoma"/>
          <w:color w:val="000000"/>
          <w:sz w:val="22"/>
          <w:szCs w:val="22"/>
        </w:rPr>
      </w:pPr>
    </w:p>
    <w:p w:rsidR="008918E6" w:rsidRPr="00A80496" w:rsidRDefault="008918E6" w:rsidP="008918E6">
      <w:pPr>
        <w:pStyle w:val="BodyText2"/>
        <w:jc w:val="left"/>
        <w:rPr>
          <w:rFonts w:ascii="Tahoma" w:eastAsia="Calibri" w:hAnsi="Tahoma" w:cs="Tahoma"/>
          <w:b/>
          <w:bCs/>
          <w:color w:val="000000"/>
          <w:sz w:val="22"/>
          <w:szCs w:val="22"/>
          <w:lang w:val="fr-FR"/>
        </w:rPr>
      </w:pPr>
      <w:r w:rsidRPr="00A80496">
        <w:rPr>
          <w:rFonts w:ascii="Tahoma" w:hAnsi="Tahoma"/>
          <w:b/>
          <w:bCs/>
          <w:color w:val="000000"/>
          <w:sz w:val="22"/>
          <w:szCs w:val="22"/>
          <w:lang w:val="fr-FR"/>
        </w:rPr>
        <w:t>Camille Distain</w:t>
      </w:r>
    </w:p>
    <w:p w:rsidR="008918E6" w:rsidRPr="00A80496" w:rsidRDefault="008918E6" w:rsidP="008918E6">
      <w:pPr>
        <w:suppressAutoHyphens/>
        <w:jc w:val="both"/>
        <w:rPr>
          <w:rFonts w:ascii="Tahoma" w:hAnsi="Tahoma" w:cs="Tahoma"/>
          <w:sz w:val="22"/>
          <w:szCs w:val="22"/>
          <w:lang w:val="fr-FR"/>
        </w:rPr>
      </w:pPr>
      <w:r>
        <w:rPr>
          <w:rFonts w:ascii="Tahoma" w:hAnsi="Tahoma"/>
          <w:noProof/>
          <w:sz w:val="22"/>
          <w:szCs w:val="22"/>
          <w:lang w:val="en-US" w:eastAsia="en-US"/>
        </w:rPr>
        <w:drawing>
          <wp:inline distT="0" distB="0" distL="0" distR="0" wp14:anchorId="2E451116" wp14:editId="2AAD3490">
            <wp:extent cx="270000" cy="270000"/>
            <wp:effectExtent l="0" t="0" r="0" b="0"/>
            <wp:docPr id="6" name="Picture 6">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14"/>
                    </pic:cNvPr>
                    <pic:cNvPicPr/>
                  </pic:nvPicPr>
                  <pic:blipFill>
                    <a:blip r:embed="rId15"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inline>
        </w:drawing>
      </w:r>
      <w:r w:rsidRPr="00A80496">
        <w:rPr>
          <w:rFonts w:ascii="Tahoma" w:hAnsi="Tahoma"/>
          <w:sz w:val="22"/>
          <w:szCs w:val="22"/>
          <w:lang w:val="fr-FR"/>
        </w:rPr>
        <w:t xml:space="preserve">  </w:t>
      </w:r>
      <w:r>
        <w:rPr>
          <w:noProof/>
          <w:lang w:val="en-US" w:eastAsia="en-US"/>
        </w:rPr>
        <w:drawing>
          <wp:inline distT="0" distB="0" distL="0" distR="0" wp14:anchorId="51C63B4C" wp14:editId="3CDDBB49">
            <wp:extent cx="270000" cy="270000"/>
            <wp:effectExtent l="0" t="0" r="0" b="0"/>
            <wp:docPr id="8" name="Picture 8">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17"/>
                    </pic:cNvPr>
                    <pic:cNvPicPr/>
                  </pic:nvPicPr>
                  <pic:blipFill>
                    <a:blip r:embed="rId18"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inline>
        </w:drawing>
      </w:r>
      <w:r w:rsidRPr="00A80496">
        <w:rPr>
          <w:rFonts w:ascii="Tahoma" w:hAnsi="Tahoma"/>
          <w:sz w:val="22"/>
          <w:szCs w:val="22"/>
          <w:lang w:val="fr-FR"/>
        </w:rPr>
        <w:t xml:space="preserve"> </w:t>
      </w:r>
      <w:r>
        <w:rPr>
          <w:noProof/>
          <w:lang w:val="en-US" w:eastAsia="en-US"/>
        </w:rPr>
        <w:drawing>
          <wp:inline distT="0" distB="0" distL="0" distR="0" wp14:anchorId="2166AFD8" wp14:editId="7B74C084">
            <wp:extent cx="270000" cy="270000"/>
            <wp:effectExtent l="0" t="0" r="0" b="0"/>
            <wp:docPr id="9" name="Picture 9" descr="Z:\Marketing\DROPBOX MARKETING\Pictures, Logos and Videos\Logos\Réseaux Sociaux\CVTCORP Social Network\Twitter\Twitter_RGB.jp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Z:\Marketing\DROPBOX MARKETING\Pictures, Logos and Videos\Logos\Réseaux Sociaux\CVTCORP Social Network\Twitter\Twitter_RGB.jpg">
                      <a:hlinkClick r:id="rId20"/>
                    </pic:cNvPr>
                    <pic:cNvPicPr>
                      <a:picLocks noChangeAspect="1" noChangeArrowheads="1"/>
                    </pic:cNvPicPr>
                  </pic:nvPicPr>
                  <pic:blipFill>
                    <a:blip r:embed="rId21">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70000" cy="270000"/>
                    </a:xfrm>
                    <a:prstGeom prst="rect">
                      <a:avLst/>
                    </a:prstGeom>
                    <a:noFill/>
                    <a:ln>
                      <a:noFill/>
                    </a:ln>
                  </pic:spPr>
                </pic:pic>
              </a:graphicData>
            </a:graphic>
          </wp:inline>
        </w:drawing>
      </w:r>
    </w:p>
    <w:p w:rsidR="008918E6" w:rsidRPr="002F3FDF" w:rsidRDefault="008918E6" w:rsidP="008918E6">
      <w:pPr>
        <w:suppressAutoHyphens/>
        <w:outlineLvl w:val="0"/>
        <w:rPr>
          <w:rFonts w:ascii="Tahoma" w:hAnsi="Tahoma" w:cs="Tahoma"/>
          <w:sz w:val="22"/>
          <w:szCs w:val="22"/>
          <w:lang w:val="fr-FR"/>
        </w:rPr>
      </w:pPr>
      <w:r w:rsidRPr="002F3FDF">
        <w:rPr>
          <w:rFonts w:ascii="Tahoma" w:hAnsi="Tahoma"/>
          <w:sz w:val="22"/>
          <w:szCs w:val="22"/>
          <w:lang w:val="fr-FR"/>
        </w:rPr>
        <w:t>Camille Distain</w:t>
      </w:r>
    </w:p>
    <w:p w:rsidR="008918E6" w:rsidRPr="00E84CC0" w:rsidRDefault="008918E6" w:rsidP="00E84CC0">
      <w:pPr>
        <w:suppressAutoHyphens/>
        <w:outlineLvl w:val="0"/>
        <w:rPr>
          <w:rFonts w:ascii="Tahoma" w:hAnsi="Tahoma" w:cs="Tahoma"/>
          <w:sz w:val="22"/>
          <w:szCs w:val="22"/>
          <w:lang w:val="fr-FR"/>
        </w:rPr>
      </w:pPr>
      <w:r w:rsidRPr="002F3FDF">
        <w:rPr>
          <w:rFonts w:ascii="Tahoma" w:hAnsi="Tahoma"/>
          <w:sz w:val="22"/>
          <w:szCs w:val="22"/>
          <w:lang w:val="fr-FR"/>
        </w:rPr>
        <w:t>External Communications Manager, Bonfiglioli</w:t>
      </w:r>
    </w:p>
    <w:p w:rsidR="008918E6" w:rsidRPr="00AE0C66" w:rsidRDefault="00CE52C7" w:rsidP="00A37E0B">
      <w:pPr>
        <w:jc w:val="both"/>
        <w:rPr>
          <w:lang w:val="fr-FR"/>
        </w:rPr>
      </w:pPr>
      <w:hyperlink r:id="rId22" w:history="1">
        <w:r w:rsidR="008918E6">
          <w:rPr>
            <w:rStyle w:val="Hyperlink"/>
            <w:rFonts w:ascii="Tahoma" w:hAnsi="Tahoma"/>
            <w:sz w:val="22"/>
            <w:szCs w:val="22"/>
          </w:rPr>
          <w:t>camille.distain@bonfiglioli.com</w:t>
        </w:r>
      </w:hyperlink>
      <w:r w:rsidR="008918E6">
        <w:rPr>
          <w:rStyle w:val="Hyperlink"/>
          <w:rFonts w:ascii="Tahoma" w:hAnsi="Tahoma"/>
          <w:sz w:val="22"/>
          <w:szCs w:val="22"/>
        </w:rPr>
        <w:t xml:space="preserve"> </w:t>
      </w:r>
    </w:p>
    <w:p w:rsidR="004A73F3" w:rsidRPr="008918E6" w:rsidRDefault="004A73F3" w:rsidP="008918E6"/>
    <w:sectPr w:rsidR="004A73F3" w:rsidRPr="008918E6" w:rsidSect="001E01C4">
      <w:headerReference w:type="default" r:id="rId23"/>
      <w:pgSz w:w="11906" w:h="16838"/>
      <w:pgMar w:top="2835" w:right="851" w:bottom="1701" w:left="851" w:header="2835" w:footer="851"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52C7" w:rsidRDefault="00CE52C7" w:rsidP="001E01C4">
      <w:r>
        <w:separator/>
      </w:r>
    </w:p>
  </w:endnote>
  <w:endnote w:type="continuationSeparator" w:id="0">
    <w:p w:rsidR="00CE52C7" w:rsidRDefault="00CE52C7" w:rsidP="001E0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altName w:val="Times New Roman"/>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52C7" w:rsidRDefault="00CE52C7" w:rsidP="001E01C4">
      <w:r>
        <w:separator/>
      </w:r>
    </w:p>
  </w:footnote>
  <w:footnote w:type="continuationSeparator" w:id="0">
    <w:p w:rsidR="00CE52C7" w:rsidRDefault="00CE52C7" w:rsidP="001E01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1C4" w:rsidRPr="001E01C4" w:rsidRDefault="009A3C92" w:rsidP="001E01C4">
    <w:pPr>
      <w:pStyle w:val="Header"/>
    </w:pPr>
    <w:r>
      <w:rPr>
        <w:noProof/>
        <w:lang w:val="en-US" w:eastAsia="en-US"/>
      </w:rPr>
      <w:drawing>
        <wp:anchor distT="0" distB="0" distL="114300" distR="114300" simplePos="0" relativeHeight="251658240" behindDoc="1" locked="0" layoutInCell="1" allowOverlap="1">
          <wp:simplePos x="0" y="0"/>
          <wp:positionH relativeFrom="margin">
            <wp:align>center</wp:align>
          </wp:positionH>
          <wp:positionV relativeFrom="paragraph">
            <wp:posOffset>-1797685</wp:posOffset>
          </wp:positionV>
          <wp:extent cx="7596000" cy="10735983"/>
          <wp:effectExtent l="0" t="0" r="0" b="8255"/>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gue Press Release3.jpg"/>
                  <pic:cNvPicPr/>
                </pic:nvPicPr>
                <pic:blipFill>
                  <a:blip r:embed="rId1">
                    <a:extLst>
                      <a:ext uri="{28A0092B-C50C-407E-A947-70E740481C1C}">
                        <a14:useLocalDpi xmlns:a14="http://schemas.microsoft.com/office/drawing/2010/main" val="0"/>
                      </a:ext>
                    </a:extLst>
                  </a:blip>
                  <a:stretch>
                    <a:fillRect/>
                  </a:stretch>
                </pic:blipFill>
                <pic:spPr>
                  <a:xfrm>
                    <a:off x="0" y="0"/>
                    <a:ext cx="7596000" cy="10735983"/>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08012D"/>
    <w:multiLevelType w:val="hybridMultilevel"/>
    <w:tmpl w:val="A4B647AE"/>
    <w:lvl w:ilvl="0" w:tplc="DE9A35AE">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1C4"/>
    <w:rsid w:val="00004D84"/>
    <w:rsid w:val="00014248"/>
    <w:rsid w:val="000B0ABE"/>
    <w:rsid w:val="000F1276"/>
    <w:rsid w:val="00162C0B"/>
    <w:rsid w:val="00194A2F"/>
    <w:rsid w:val="001C1705"/>
    <w:rsid w:val="001E01C4"/>
    <w:rsid w:val="00296830"/>
    <w:rsid w:val="002C4EAF"/>
    <w:rsid w:val="002F5DB7"/>
    <w:rsid w:val="00374D5B"/>
    <w:rsid w:val="003A27D4"/>
    <w:rsid w:val="003E4263"/>
    <w:rsid w:val="004336C0"/>
    <w:rsid w:val="004A73F3"/>
    <w:rsid w:val="004E4638"/>
    <w:rsid w:val="00531B10"/>
    <w:rsid w:val="00561AA9"/>
    <w:rsid w:val="00563E94"/>
    <w:rsid w:val="00581DD0"/>
    <w:rsid w:val="005F6D67"/>
    <w:rsid w:val="00665C45"/>
    <w:rsid w:val="006F53EC"/>
    <w:rsid w:val="00707DCF"/>
    <w:rsid w:val="007276CB"/>
    <w:rsid w:val="00741057"/>
    <w:rsid w:val="0075102F"/>
    <w:rsid w:val="0075760C"/>
    <w:rsid w:val="00815BB2"/>
    <w:rsid w:val="0084582C"/>
    <w:rsid w:val="00870134"/>
    <w:rsid w:val="008918E6"/>
    <w:rsid w:val="008C7CB3"/>
    <w:rsid w:val="008D6B3D"/>
    <w:rsid w:val="00923799"/>
    <w:rsid w:val="009A3C92"/>
    <w:rsid w:val="009D1503"/>
    <w:rsid w:val="00A37E0B"/>
    <w:rsid w:val="00A80496"/>
    <w:rsid w:val="00A90BEA"/>
    <w:rsid w:val="00AD592F"/>
    <w:rsid w:val="00B25CE2"/>
    <w:rsid w:val="00B322F6"/>
    <w:rsid w:val="00B36B1A"/>
    <w:rsid w:val="00B42F0D"/>
    <w:rsid w:val="00B5028C"/>
    <w:rsid w:val="00B60732"/>
    <w:rsid w:val="00BA1145"/>
    <w:rsid w:val="00BE19C4"/>
    <w:rsid w:val="00BF0A5D"/>
    <w:rsid w:val="00C40B70"/>
    <w:rsid w:val="00CB374D"/>
    <w:rsid w:val="00CE52C7"/>
    <w:rsid w:val="00D6074F"/>
    <w:rsid w:val="00D63A4F"/>
    <w:rsid w:val="00D641D5"/>
    <w:rsid w:val="00D803A8"/>
    <w:rsid w:val="00DC6ACF"/>
    <w:rsid w:val="00E36F4D"/>
    <w:rsid w:val="00E84CC0"/>
    <w:rsid w:val="00ED2BD9"/>
    <w:rsid w:val="00EE4566"/>
    <w:rsid w:val="00F94478"/>
    <w:rsid w:val="00FA5C29"/>
    <w:rsid w:val="00FD5A3D"/>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efaultImageDpi w14:val="300"/>
  <w15:docId w15:val="{485E67B0-2ACE-4C3A-B436-681051FD8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it-IT"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01C4"/>
    <w:rPr>
      <w:sz w:val="24"/>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01C4"/>
    <w:pPr>
      <w:tabs>
        <w:tab w:val="center" w:pos="4819"/>
        <w:tab w:val="right" w:pos="9638"/>
      </w:tabs>
    </w:pPr>
  </w:style>
  <w:style w:type="character" w:customStyle="1" w:styleId="HeaderChar">
    <w:name w:val="Header Char"/>
    <w:basedOn w:val="DefaultParagraphFont"/>
    <w:link w:val="Header"/>
    <w:uiPriority w:val="99"/>
    <w:rsid w:val="001E01C4"/>
    <w:rPr>
      <w:sz w:val="24"/>
      <w:lang w:eastAsia="it-IT"/>
    </w:rPr>
  </w:style>
  <w:style w:type="paragraph" w:styleId="Footer">
    <w:name w:val="footer"/>
    <w:basedOn w:val="Normal"/>
    <w:link w:val="FooterChar"/>
    <w:uiPriority w:val="99"/>
    <w:unhideWhenUsed/>
    <w:rsid w:val="001E01C4"/>
    <w:pPr>
      <w:tabs>
        <w:tab w:val="center" w:pos="4819"/>
        <w:tab w:val="right" w:pos="9638"/>
      </w:tabs>
    </w:pPr>
  </w:style>
  <w:style w:type="character" w:customStyle="1" w:styleId="FooterChar">
    <w:name w:val="Footer Char"/>
    <w:basedOn w:val="DefaultParagraphFont"/>
    <w:link w:val="Footer"/>
    <w:uiPriority w:val="99"/>
    <w:rsid w:val="001E01C4"/>
    <w:rPr>
      <w:sz w:val="24"/>
      <w:lang w:eastAsia="it-IT"/>
    </w:rPr>
  </w:style>
  <w:style w:type="paragraph" w:styleId="BalloonText">
    <w:name w:val="Balloon Text"/>
    <w:basedOn w:val="Normal"/>
    <w:link w:val="BalloonTextChar"/>
    <w:uiPriority w:val="99"/>
    <w:semiHidden/>
    <w:unhideWhenUsed/>
    <w:rsid w:val="001E01C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E01C4"/>
    <w:rPr>
      <w:rFonts w:ascii="Lucida Grande" w:hAnsi="Lucida Grande" w:cs="Lucida Grande"/>
      <w:sz w:val="18"/>
      <w:szCs w:val="18"/>
      <w:lang w:eastAsia="it-IT"/>
    </w:rPr>
  </w:style>
  <w:style w:type="character" w:styleId="Hyperlink">
    <w:name w:val="Hyperlink"/>
    <w:basedOn w:val="DefaultParagraphFont"/>
    <w:uiPriority w:val="99"/>
    <w:unhideWhenUsed/>
    <w:rsid w:val="008918E6"/>
    <w:rPr>
      <w:color w:val="0563C1"/>
      <w:u w:val="single"/>
    </w:rPr>
  </w:style>
  <w:style w:type="paragraph" w:styleId="ListParagraph">
    <w:name w:val="List Paragraph"/>
    <w:basedOn w:val="Normal"/>
    <w:uiPriority w:val="34"/>
    <w:qFormat/>
    <w:rsid w:val="008918E6"/>
    <w:pPr>
      <w:ind w:left="720"/>
      <w:contextualSpacing/>
    </w:pPr>
    <w:rPr>
      <w:lang w:val="de-DE"/>
    </w:rPr>
  </w:style>
  <w:style w:type="paragraph" w:styleId="BodyText2">
    <w:name w:val="Body Text 2"/>
    <w:link w:val="BodyText2Char"/>
    <w:rsid w:val="008918E6"/>
    <w:pPr>
      <w:pBdr>
        <w:top w:val="nil"/>
        <w:left w:val="nil"/>
        <w:bottom w:val="nil"/>
        <w:right w:val="nil"/>
        <w:between w:val="nil"/>
        <w:bar w:val="nil"/>
      </w:pBdr>
      <w:jc w:val="both"/>
    </w:pPr>
    <w:rPr>
      <w:rFonts w:eastAsia="Times New Roman"/>
      <w:color w:val="0000FF"/>
      <w:sz w:val="24"/>
      <w:szCs w:val="24"/>
      <w:u w:color="0000FF"/>
      <w:bdr w:val="nil"/>
      <w:lang w:val="de-DE" w:eastAsia="it-IT"/>
    </w:rPr>
  </w:style>
  <w:style w:type="character" w:customStyle="1" w:styleId="BodyText2Char">
    <w:name w:val="Body Text 2 Char"/>
    <w:basedOn w:val="DefaultParagraphFont"/>
    <w:link w:val="BodyText2"/>
    <w:rsid w:val="008918E6"/>
    <w:rPr>
      <w:rFonts w:eastAsia="Times New Roman"/>
      <w:color w:val="0000FF"/>
      <w:sz w:val="24"/>
      <w:szCs w:val="24"/>
      <w:u w:color="0000FF"/>
      <w:bdr w:val="nil"/>
      <w:lang w:val="de-DE" w:eastAsia="it-IT"/>
    </w:rPr>
  </w:style>
  <w:style w:type="paragraph" w:customStyle="1" w:styleId="StileInterlineaesatta12pt">
    <w:name w:val="Stile Interlinea esatta 12 pt"/>
    <w:basedOn w:val="Normal"/>
    <w:uiPriority w:val="99"/>
    <w:rsid w:val="00A80496"/>
    <w:pPr>
      <w:spacing w:line="240" w:lineRule="atLeast"/>
    </w:pPr>
    <w:rPr>
      <w:rFonts w:ascii="Tahoma" w:eastAsia="Times New Roman" w:hAnsi="Tahoma"/>
      <w:sz w:val="20"/>
      <w:u w:color="000000"/>
      <w:lang w:val="de-DE"/>
    </w:rPr>
  </w:style>
  <w:style w:type="character" w:customStyle="1" w:styleId="menu2">
    <w:name w:val="menu2"/>
    <w:rsid w:val="00A80496"/>
  </w:style>
  <w:style w:type="paragraph" w:styleId="BodyText3">
    <w:name w:val="Body Text 3"/>
    <w:basedOn w:val="Normal"/>
    <w:link w:val="BodyText3Char"/>
    <w:uiPriority w:val="99"/>
    <w:unhideWhenUsed/>
    <w:rsid w:val="00A80496"/>
    <w:pPr>
      <w:spacing w:after="120"/>
    </w:pPr>
    <w:rPr>
      <w:sz w:val="16"/>
      <w:szCs w:val="16"/>
      <w:lang w:val="de-DE"/>
    </w:rPr>
  </w:style>
  <w:style w:type="character" w:customStyle="1" w:styleId="BodyText3Char">
    <w:name w:val="Body Text 3 Char"/>
    <w:basedOn w:val="DefaultParagraphFont"/>
    <w:link w:val="BodyText3"/>
    <w:uiPriority w:val="99"/>
    <w:rsid w:val="00A80496"/>
    <w:rPr>
      <w:sz w:val="16"/>
      <w:szCs w:val="16"/>
      <w:lang w:val="de-DE" w:eastAsia="it-IT"/>
    </w:rPr>
  </w:style>
  <w:style w:type="character" w:customStyle="1" w:styleId="tlid-translation">
    <w:name w:val="tlid-translation"/>
    <w:basedOn w:val="DefaultParagraphFont"/>
    <w:rsid w:val="008D6B3D"/>
  </w:style>
  <w:style w:type="character" w:customStyle="1" w:styleId="UnresolvedMention">
    <w:name w:val="Unresolved Mention"/>
    <w:basedOn w:val="DefaultParagraphFont"/>
    <w:uiPriority w:val="99"/>
    <w:semiHidden/>
    <w:unhideWhenUsed/>
    <w:rsid w:val="0084582C"/>
    <w:rPr>
      <w:color w:val="605E5C"/>
      <w:shd w:val="clear" w:color="auto" w:fill="E1DFDD"/>
    </w:rPr>
  </w:style>
  <w:style w:type="paragraph" w:customStyle="1" w:styleId="s5">
    <w:name w:val="s5"/>
    <w:basedOn w:val="Normal"/>
    <w:rsid w:val="00A37E0B"/>
    <w:pPr>
      <w:spacing w:before="100" w:beforeAutospacing="1" w:after="100" w:afterAutospacing="1"/>
    </w:pPr>
    <w:rPr>
      <w:rFonts w:eastAsia="Times New Roman"/>
      <w:szCs w:val="24"/>
      <w:lang w:val="de-DE" w:eastAsia="de-DE"/>
    </w:rPr>
  </w:style>
  <w:style w:type="character" w:customStyle="1" w:styleId="bumpedfont20">
    <w:name w:val="bumpedfont20"/>
    <w:basedOn w:val="DefaultParagraphFont"/>
    <w:rsid w:val="00A37E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nfiglioli.com" TargetMode="External"/><Relationship Id="rId13" Type="http://schemas.openxmlformats.org/officeDocument/2006/relationships/hyperlink" Target="https://www.linkedin.com/company/bonfiglioli-riduttori-spa/" TargetMode="External"/><Relationship Id="rId18" Type="http://schemas.openxmlformats.org/officeDocument/2006/relationships/image" Target="media/image4.jpeg"/><Relationship Id="rId3" Type="http://schemas.openxmlformats.org/officeDocument/2006/relationships/settings" Target="settings.xml"/><Relationship Id="rId21" Type="http://schemas.openxmlformats.org/officeDocument/2006/relationships/image" Target="media/image5.jpeg"/><Relationship Id="rId7" Type="http://schemas.openxmlformats.org/officeDocument/2006/relationships/hyperlink" Target="http://www.bonfiglioli.de" TargetMode="External"/><Relationship Id="rId12" Type="http://schemas.openxmlformats.org/officeDocument/2006/relationships/hyperlink" Target="mailto:mail@werbekoch.de" TargetMode="External"/><Relationship Id="rId17" Type="http://schemas.openxmlformats.org/officeDocument/2006/relationships/hyperlink" Target="https://www.youtube.com/channel/UCBp_UO4a0rAo5xd9Kj1EYhA/videos"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youtube.com/channel/UC8xvq7lt0om0vzFrDl0bRBw" TargetMode="External"/><Relationship Id="rId20" Type="http://schemas.openxmlformats.org/officeDocument/2006/relationships/hyperlink" Target="https://twitter.com/CVT_COR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werbekoch.de"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image" Target="media/image2.jpg"/><Relationship Id="rId19" Type="http://schemas.openxmlformats.org/officeDocument/2006/relationships/hyperlink" Target="https://twitter.com/Bonfiglioli_?lang=fr"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s://www.linkedin.com/company/cvt-corp/" TargetMode="External"/><Relationship Id="rId22" Type="http://schemas.openxmlformats.org/officeDocument/2006/relationships/hyperlink" Target="mailto:camille.distain@bonfiglioli.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649</Words>
  <Characters>3704</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ECGenius: Leistungsstark, effizient und kostengünstig</vt:lpstr>
      <vt:lpstr>ECGenius: Leistungsstark, effizient und kostengünstig </vt:lpstr>
    </vt:vector>
  </TitlesOfParts>
  <Company/>
  <LinksUpToDate>false</LinksUpToDate>
  <CharactersWithSpaces>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ECGenius: Leistungsstark, effizient und kostengünstig</dc:title>
  <dc:subject/>
  <dc:creator>Thomas Herold</dc:creator>
  <cp:keywords>ECGenius - Bauma 2019</cp:keywords>
  <dc:description>ECGenius: Leistungsstark, effizient und kostengünstig</dc:description>
  <cp:lastModifiedBy>Camille Distain</cp:lastModifiedBy>
  <cp:revision>2</cp:revision>
  <dcterms:created xsi:type="dcterms:W3CDTF">2019-02-26T14:39:00Z</dcterms:created>
  <dcterms:modified xsi:type="dcterms:W3CDTF">2019-02-26T14:39:00Z</dcterms:modified>
  <cp:category>Pressemitteilung</cp:category>
</cp:coreProperties>
</file>